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5A" w:rsidRDefault="0050305A" w:rsidP="0050305A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 do SIWZ</w:t>
      </w:r>
    </w:p>
    <w:p w:rsidR="0050305A" w:rsidRDefault="0050305A" w:rsidP="0050305A">
      <w:pPr>
        <w:pStyle w:val="Tekstpodstawowy"/>
        <w:widowControl w:val="0"/>
        <w:tabs>
          <w:tab w:val="left" w:pos="9072"/>
        </w:tabs>
        <w:jc w:val="right"/>
        <w:rPr>
          <w:rFonts w:asciiTheme="minorHAnsi" w:hAnsiTheme="minorHAnsi" w:cstheme="minorHAnsi"/>
          <w:spacing w:val="20"/>
          <w:sz w:val="22"/>
          <w:szCs w:val="22"/>
        </w:rPr>
      </w:pPr>
    </w:p>
    <w:p w:rsidR="006E05B0" w:rsidRPr="006E7C49" w:rsidRDefault="00CB539C" w:rsidP="00CB539C">
      <w:pPr>
        <w:pStyle w:val="Tekstpodstawowy"/>
        <w:widowControl w:val="0"/>
        <w:tabs>
          <w:tab w:val="left" w:pos="9072"/>
        </w:tabs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6E7C49">
        <w:rPr>
          <w:rFonts w:asciiTheme="minorHAnsi" w:hAnsiTheme="minorHAnsi" w:cstheme="minorHAnsi"/>
          <w:spacing w:val="20"/>
          <w:sz w:val="22"/>
          <w:szCs w:val="22"/>
        </w:rPr>
        <w:t>MPK.</w:t>
      </w:r>
      <w:r w:rsidR="00EB2CAD" w:rsidRPr="006E7C4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6E7C49">
        <w:rPr>
          <w:rFonts w:asciiTheme="minorHAnsi" w:hAnsiTheme="minorHAnsi" w:cstheme="minorHAnsi"/>
          <w:spacing w:val="20"/>
          <w:sz w:val="22"/>
          <w:szCs w:val="22"/>
        </w:rPr>
        <w:t>261.</w:t>
      </w:r>
      <w:r w:rsidR="0025460E">
        <w:rPr>
          <w:rFonts w:asciiTheme="minorHAnsi" w:hAnsiTheme="minorHAnsi" w:cstheme="minorHAnsi"/>
          <w:spacing w:val="20"/>
          <w:sz w:val="22"/>
          <w:szCs w:val="22"/>
        </w:rPr>
        <w:t>5</w:t>
      </w:r>
      <w:r w:rsidR="00396197" w:rsidRPr="006E7C49">
        <w:rPr>
          <w:rFonts w:asciiTheme="minorHAnsi" w:hAnsiTheme="minorHAnsi" w:cstheme="minorHAnsi"/>
          <w:spacing w:val="20"/>
          <w:sz w:val="22"/>
          <w:szCs w:val="22"/>
        </w:rPr>
        <w:t>.2020</w:t>
      </w:r>
      <w:r w:rsidRPr="006E7C49">
        <w:rPr>
          <w:rFonts w:asciiTheme="minorHAnsi" w:hAnsiTheme="minorHAnsi" w:cstheme="minorHAnsi"/>
          <w:spacing w:val="20"/>
          <w:sz w:val="22"/>
          <w:szCs w:val="22"/>
        </w:rPr>
        <w:t>.AG</w:t>
      </w:r>
      <w:r w:rsidR="00EB2CAD" w:rsidRPr="006E7C4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396197" w:rsidRPr="006E7C49">
        <w:rPr>
          <w:rFonts w:asciiTheme="minorHAnsi" w:hAnsiTheme="minorHAnsi" w:cstheme="minorHAnsi"/>
          <w:spacing w:val="20"/>
          <w:sz w:val="22"/>
          <w:szCs w:val="22"/>
        </w:rPr>
        <w:tab/>
      </w:r>
      <w:r w:rsidR="00396197" w:rsidRPr="006E7C49">
        <w:rPr>
          <w:rFonts w:asciiTheme="minorHAnsi" w:hAnsiTheme="minorHAnsi" w:cstheme="minorHAnsi"/>
          <w:spacing w:val="20"/>
          <w:sz w:val="22"/>
          <w:szCs w:val="22"/>
        </w:rPr>
        <w:tab/>
      </w:r>
      <w:r w:rsidR="00396197" w:rsidRPr="006E7C49">
        <w:rPr>
          <w:rFonts w:asciiTheme="minorHAnsi" w:hAnsiTheme="minorHAnsi" w:cstheme="minorHAnsi"/>
          <w:spacing w:val="20"/>
          <w:sz w:val="22"/>
          <w:szCs w:val="22"/>
        </w:rPr>
        <w:tab/>
      </w:r>
      <w:r w:rsidR="00EB2CAD" w:rsidRPr="006E7C49">
        <w:rPr>
          <w:rFonts w:asciiTheme="minorHAnsi" w:hAnsiTheme="minorHAnsi" w:cstheme="minorHAnsi"/>
          <w:spacing w:val="20"/>
          <w:sz w:val="22"/>
          <w:szCs w:val="22"/>
        </w:rPr>
        <w:tab/>
      </w:r>
      <w:r w:rsidR="00EB2CAD" w:rsidRPr="006E7C49">
        <w:rPr>
          <w:rFonts w:asciiTheme="minorHAnsi" w:hAnsiTheme="minorHAnsi" w:cstheme="minorHAnsi"/>
          <w:spacing w:val="20"/>
          <w:sz w:val="22"/>
          <w:szCs w:val="22"/>
        </w:rPr>
        <w:tab/>
      </w:r>
    </w:p>
    <w:p w:rsidR="006E05B0" w:rsidRPr="006E7C49" w:rsidRDefault="006E05B0" w:rsidP="00EB2CAD">
      <w:pPr>
        <w:pStyle w:val="Tekstpodstawowy"/>
        <w:widowControl w:val="0"/>
        <w:tabs>
          <w:tab w:val="left" w:pos="9072"/>
        </w:tabs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6E7C49">
        <w:rPr>
          <w:rFonts w:asciiTheme="minorHAnsi" w:hAnsiTheme="minorHAnsi" w:cstheme="minorHAnsi"/>
          <w:b/>
          <w:spacing w:val="20"/>
          <w:sz w:val="22"/>
          <w:szCs w:val="22"/>
        </w:rPr>
        <w:t>UMOWA</w:t>
      </w:r>
      <w:r w:rsidR="00EB2CAD" w:rsidRPr="006E7C49">
        <w:rPr>
          <w:rFonts w:asciiTheme="minorHAnsi" w:hAnsiTheme="minorHAnsi" w:cstheme="minorHAnsi"/>
          <w:b/>
          <w:spacing w:val="20"/>
          <w:sz w:val="22"/>
          <w:szCs w:val="22"/>
        </w:rPr>
        <w:t xml:space="preserve">                                            </w:t>
      </w:r>
      <w:r w:rsidR="00EB2CAD" w:rsidRPr="006E7C4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</w:p>
    <w:p w:rsidR="006E05B0" w:rsidRPr="006E7C49" w:rsidRDefault="006E05B0" w:rsidP="006E05B0">
      <w:pPr>
        <w:pStyle w:val="Tekstpodstawowy"/>
        <w:widowControl w:val="0"/>
        <w:tabs>
          <w:tab w:val="left" w:pos="9072"/>
        </w:tabs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:rsidR="006E05B0" w:rsidRPr="006E7C49" w:rsidRDefault="006E05B0" w:rsidP="006E05B0">
      <w:pPr>
        <w:pStyle w:val="Tekstpodstawowy"/>
        <w:widowControl w:val="0"/>
        <w:tabs>
          <w:tab w:val="left" w:pos="9072"/>
        </w:tabs>
        <w:rPr>
          <w:rFonts w:asciiTheme="minorHAnsi" w:hAnsiTheme="minorHAnsi" w:cstheme="minorHAnsi"/>
          <w:sz w:val="22"/>
          <w:szCs w:val="22"/>
        </w:rPr>
      </w:pPr>
      <w:r w:rsidRPr="006E7C49">
        <w:rPr>
          <w:rFonts w:asciiTheme="minorHAnsi" w:hAnsiTheme="minorHAnsi" w:cstheme="minorHAnsi"/>
          <w:sz w:val="22"/>
          <w:szCs w:val="22"/>
        </w:rPr>
        <w:t xml:space="preserve">zawarta w </w:t>
      </w:r>
      <w:r w:rsidR="004A3A78" w:rsidRPr="006E7C49">
        <w:rPr>
          <w:rFonts w:asciiTheme="minorHAnsi" w:hAnsiTheme="minorHAnsi" w:cstheme="minorHAnsi"/>
          <w:sz w:val="22"/>
          <w:szCs w:val="22"/>
        </w:rPr>
        <w:t xml:space="preserve">dniu </w:t>
      </w:r>
      <w:r w:rsidR="00CB539C" w:rsidRPr="006E7C49">
        <w:rPr>
          <w:rFonts w:asciiTheme="minorHAnsi" w:hAnsiTheme="minorHAnsi" w:cstheme="minorHAnsi"/>
          <w:sz w:val="22"/>
          <w:szCs w:val="22"/>
        </w:rPr>
        <w:t xml:space="preserve"> </w:t>
      </w:r>
      <w:r w:rsidR="00396197" w:rsidRPr="006E7C49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6E7C49">
        <w:rPr>
          <w:rFonts w:asciiTheme="minorHAnsi" w:hAnsiTheme="minorHAnsi" w:cstheme="minorHAnsi"/>
          <w:sz w:val="22"/>
          <w:szCs w:val="22"/>
        </w:rPr>
        <w:t xml:space="preserve">r. w </w:t>
      </w:r>
      <w:r w:rsidR="00CB539C" w:rsidRPr="006E7C49">
        <w:rPr>
          <w:rFonts w:asciiTheme="minorHAnsi" w:hAnsiTheme="minorHAnsi" w:cstheme="minorHAnsi"/>
          <w:sz w:val="22"/>
          <w:szCs w:val="22"/>
        </w:rPr>
        <w:t>Krośnie</w:t>
      </w:r>
      <w:r w:rsidRPr="006E7C49">
        <w:rPr>
          <w:rFonts w:asciiTheme="minorHAnsi" w:hAnsiTheme="minorHAnsi" w:cstheme="minorHAnsi"/>
          <w:sz w:val="22"/>
          <w:szCs w:val="22"/>
        </w:rPr>
        <w:t xml:space="preserve"> pomiędzy:</w:t>
      </w:r>
    </w:p>
    <w:p w:rsidR="001C2968" w:rsidRPr="006E7C49" w:rsidRDefault="00CB539C" w:rsidP="00CB539C">
      <w:pPr>
        <w:pStyle w:val="Tekstpodstawowy2"/>
        <w:widowControl w:val="0"/>
        <w:tabs>
          <w:tab w:val="left" w:pos="8222"/>
          <w:tab w:val="left" w:pos="9072"/>
        </w:tabs>
        <w:ind w:right="112"/>
        <w:rPr>
          <w:rFonts w:asciiTheme="minorHAnsi" w:hAnsiTheme="minorHAnsi" w:cstheme="minorHAnsi"/>
          <w:sz w:val="22"/>
          <w:szCs w:val="22"/>
        </w:rPr>
      </w:pPr>
      <w:r w:rsidRPr="006E7C49">
        <w:rPr>
          <w:rFonts w:asciiTheme="minorHAnsi" w:hAnsiTheme="minorHAnsi" w:cstheme="minorHAnsi"/>
          <w:b/>
          <w:sz w:val="22"/>
          <w:szCs w:val="22"/>
        </w:rPr>
        <w:t xml:space="preserve">Muzeum Podkarpackim w Krośnie </w:t>
      </w:r>
      <w:r w:rsidRPr="006E7C49">
        <w:rPr>
          <w:rFonts w:asciiTheme="minorHAnsi" w:hAnsiTheme="minorHAnsi" w:cstheme="minorHAnsi"/>
          <w:sz w:val="22"/>
          <w:szCs w:val="22"/>
        </w:rPr>
        <w:t>z siedzibą 38-400 Krosno, ul. J. Piłsudskiego 16, 38-400 Krosno</w:t>
      </w:r>
      <w:r w:rsidRPr="006E7C49">
        <w:rPr>
          <w:rFonts w:asciiTheme="minorHAnsi" w:hAnsiTheme="minorHAnsi" w:cstheme="minorHAnsi"/>
          <w:sz w:val="22"/>
          <w:szCs w:val="22"/>
        </w:rPr>
        <w:br/>
        <w:t>NIP 6841048586, Regon 000630630</w:t>
      </w:r>
      <w:r w:rsidRPr="006E7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05B0" w:rsidRPr="006E7C49">
        <w:rPr>
          <w:rFonts w:asciiTheme="minorHAnsi" w:hAnsiTheme="minorHAnsi" w:cstheme="minorHAnsi"/>
          <w:bCs/>
          <w:sz w:val="22"/>
          <w:szCs w:val="22"/>
        </w:rPr>
        <w:t xml:space="preserve"> reprezentowanym przez</w:t>
      </w:r>
      <w:r w:rsidR="006E05B0" w:rsidRPr="006E7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7C49">
        <w:rPr>
          <w:rFonts w:asciiTheme="minorHAnsi" w:hAnsiTheme="minorHAnsi" w:cstheme="minorHAnsi"/>
          <w:b/>
          <w:sz w:val="22"/>
          <w:szCs w:val="22"/>
        </w:rPr>
        <w:t xml:space="preserve"> Jana Gancarskiego – dyrektora </w:t>
      </w:r>
      <w:r w:rsidRPr="006E7C49">
        <w:rPr>
          <w:rFonts w:asciiTheme="minorHAnsi" w:hAnsiTheme="minorHAnsi" w:cstheme="minorHAnsi"/>
          <w:sz w:val="22"/>
          <w:szCs w:val="22"/>
        </w:rPr>
        <w:t>zwanym dalej Zamawiającym</w:t>
      </w:r>
    </w:p>
    <w:p w:rsidR="006E05B0" w:rsidRPr="006E7C49" w:rsidRDefault="001C2968" w:rsidP="001C2968">
      <w:pPr>
        <w:widowControl w:val="0"/>
        <w:tabs>
          <w:tab w:val="left" w:pos="8789"/>
        </w:tabs>
        <w:spacing w:before="0" w:after="0"/>
        <w:ind w:right="283"/>
        <w:rPr>
          <w:rFonts w:asciiTheme="minorHAnsi" w:hAnsiTheme="minorHAnsi" w:cstheme="minorHAnsi"/>
          <w:sz w:val="22"/>
          <w:szCs w:val="22"/>
        </w:rPr>
      </w:pPr>
      <w:r w:rsidRPr="006E7C49">
        <w:rPr>
          <w:rFonts w:asciiTheme="minorHAnsi" w:hAnsiTheme="minorHAnsi" w:cstheme="minorHAnsi"/>
          <w:sz w:val="22"/>
          <w:szCs w:val="22"/>
        </w:rPr>
        <w:t>a</w:t>
      </w:r>
      <w:r w:rsidR="006E05B0" w:rsidRPr="006E7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452F" w:rsidRPr="006E7C49" w:rsidRDefault="00CB539C" w:rsidP="00CB539C">
      <w:pPr>
        <w:widowControl w:val="0"/>
        <w:tabs>
          <w:tab w:val="left" w:pos="8789"/>
        </w:tabs>
        <w:spacing w:before="0" w:after="0"/>
        <w:ind w:right="283"/>
        <w:rPr>
          <w:rFonts w:asciiTheme="minorHAnsi" w:hAnsiTheme="minorHAnsi" w:cstheme="minorHAnsi"/>
          <w:color w:val="000000"/>
          <w:sz w:val="22"/>
          <w:szCs w:val="22"/>
        </w:rPr>
      </w:pPr>
      <w:r w:rsidRPr="006E7C49">
        <w:rPr>
          <w:rFonts w:asciiTheme="minorHAnsi" w:hAnsiTheme="minorHAnsi" w:cstheme="minorHAnsi"/>
          <w:b/>
          <w:sz w:val="22"/>
          <w:szCs w:val="22"/>
        </w:rPr>
        <w:t xml:space="preserve">Firmą </w:t>
      </w:r>
      <w:r w:rsidR="00396197" w:rsidRPr="006E7C49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…………………………………………………… </w:t>
      </w:r>
      <w:r w:rsidRPr="006E7C49">
        <w:rPr>
          <w:rFonts w:asciiTheme="minorHAnsi" w:hAnsiTheme="minorHAnsi" w:cstheme="minorHAnsi"/>
          <w:sz w:val="22"/>
          <w:szCs w:val="22"/>
        </w:rPr>
        <w:t xml:space="preserve">z  siedzibą </w:t>
      </w:r>
      <w:r w:rsidR="00396197" w:rsidRPr="006E7C49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6E7C49">
        <w:rPr>
          <w:rFonts w:asciiTheme="minorHAnsi" w:hAnsiTheme="minorHAnsi" w:cstheme="minorHAnsi"/>
          <w:sz w:val="22"/>
          <w:szCs w:val="22"/>
        </w:rPr>
        <w:t xml:space="preserve">, </w:t>
      </w:r>
      <w:r w:rsidR="005B452F" w:rsidRPr="006E7C49">
        <w:rPr>
          <w:rFonts w:asciiTheme="minorHAnsi" w:hAnsiTheme="minorHAnsi" w:cstheme="minorHAnsi"/>
          <w:sz w:val="22"/>
          <w:szCs w:val="22"/>
        </w:rPr>
        <w:br/>
      </w:r>
      <w:r w:rsidR="00541993" w:rsidRPr="006E7C49">
        <w:rPr>
          <w:rFonts w:asciiTheme="minorHAnsi" w:hAnsiTheme="minorHAnsi" w:cstheme="minorHAnsi"/>
          <w:color w:val="000000"/>
          <w:sz w:val="22"/>
          <w:szCs w:val="22"/>
        </w:rPr>
        <w:t>NIP:</w:t>
      </w:r>
      <w:r w:rsidR="009B4452" w:rsidRPr="006E7C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6197" w:rsidRPr="006E7C4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 Regon ………………………….</w:t>
      </w:r>
      <w:r w:rsidRPr="006E7C4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E7C49" w:rsidRPr="006E7C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452F" w:rsidRPr="006E7C49">
        <w:rPr>
          <w:rFonts w:asciiTheme="minorHAnsi" w:hAnsiTheme="minorHAnsi" w:cstheme="minorHAnsi"/>
          <w:color w:val="000000"/>
          <w:sz w:val="22"/>
          <w:szCs w:val="22"/>
        </w:rPr>
        <w:t>re</w:t>
      </w:r>
      <w:r w:rsidR="0049476A" w:rsidRPr="006E7C49">
        <w:rPr>
          <w:rFonts w:asciiTheme="minorHAnsi" w:hAnsiTheme="minorHAnsi" w:cstheme="minorHAnsi"/>
          <w:color w:val="000000"/>
          <w:sz w:val="22"/>
          <w:szCs w:val="22"/>
        </w:rPr>
        <w:t xml:space="preserve">prezentowaną przez </w:t>
      </w:r>
      <w:r w:rsidR="005B452F" w:rsidRPr="006E7C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96197" w:rsidRPr="006E7C49" w:rsidRDefault="00396197" w:rsidP="00CB539C">
      <w:pPr>
        <w:widowControl w:val="0"/>
        <w:tabs>
          <w:tab w:val="left" w:pos="8789"/>
        </w:tabs>
        <w:spacing w:before="0" w:after="0"/>
        <w:ind w:right="283"/>
        <w:rPr>
          <w:rFonts w:asciiTheme="minorHAnsi" w:hAnsiTheme="minorHAnsi" w:cstheme="minorHAnsi"/>
          <w:color w:val="000000"/>
          <w:sz w:val="22"/>
          <w:szCs w:val="22"/>
        </w:rPr>
      </w:pPr>
      <w:r w:rsidRPr="006E7C4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…………………………………………………………………………….</w:t>
      </w:r>
    </w:p>
    <w:p w:rsidR="00CB539C" w:rsidRPr="006E7C49" w:rsidRDefault="00541993" w:rsidP="00CB539C">
      <w:pPr>
        <w:widowControl w:val="0"/>
        <w:tabs>
          <w:tab w:val="left" w:pos="8789"/>
        </w:tabs>
        <w:spacing w:before="0" w:after="0"/>
        <w:ind w:right="283"/>
        <w:rPr>
          <w:rFonts w:asciiTheme="minorHAnsi" w:hAnsiTheme="minorHAnsi" w:cstheme="minorHAnsi"/>
          <w:color w:val="000000"/>
          <w:sz w:val="22"/>
          <w:szCs w:val="22"/>
        </w:rPr>
      </w:pPr>
      <w:r w:rsidRPr="006E7C49">
        <w:rPr>
          <w:rFonts w:asciiTheme="minorHAnsi" w:hAnsiTheme="minorHAnsi" w:cstheme="minorHAnsi"/>
          <w:color w:val="000000"/>
          <w:sz w:val="22"/>
          <w:szCs w:val="22"/>
        </w:rPr>
        <w:t>zwan</w:t>
      </w:r>
      <w:r w:rsidR="00CB539C" w:rsidRPr="006E7C49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6E7C49">
        <w:rPr>
          <w:rFonts w:asciiTheme="minorHAnsi" w:hAnsiTheme="minorHAnsi" w:cstheme="minorHAnsi"/>
          <w:color w:val="000000"/>
          <w:sz w:val="22"/>
          <w:szCs w:val="22"/>
        </w:rPr>
        <w:t xml:space="preserve"> dalej Wykonawcą, </w:t>
      </w:r>
    </w:p>
    <w:p w:rsidR="0050305A" w:rsidRDefault="0050305A" w:rsidP="00CB539C">
      <w:pPr>
        <w:widowControl w:val="0"/>
        <w:tabs>
          <w:tab w:val="left" w:pos="8789"/>
        </w:tabs>
        <w:spacing w:before="0" w:after="0"/>
        <w:ind w:right="283"/>
        <w:rPr>
          <w:rFonts w:asciiTheme="minorHAnsi" w:hAnsiTheme="minorHAnsi" w:cstheme="minorHAnsi"/>
          <w:color w:val="000000"/>
          <w:sz w:val="22"/>
          <w:szCs w:val="22"/>
        </w:rPr>
      </w:pPr>
    </w:p>
    <w:p w:rsidR="00541993" w:rsidRPr="006E7C49" w:rsidRDefault="0050305A" w:rsidP="00CB539C">
      <w:pPr>
        <w:widowControl w:val="0"/>
        <w:tabs>
          <w:tab w:val="left" w:pos="8789"/>
        </w:tabs>
        <w:spacing w:before="0" w:after="0"/>
        <w:ind w:right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 przeprowadzeniu postępowania o udzielenie zamówienia publicznego w trybie przetargu nieograniczonego, zgodnie z przepisami ustawy z dnia 29 stycznia 2004 r. Prawo zamówień publicznych (Dz. U. z 2019 r. poz. 1843), zwanej dalej „ustawą”, </w:t>
      </w:r>
      <w:r w:rsidR="00E21DBD" w:rsidRPr="006E7C49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541993" w:rsidRPr="006E7C49">
        <w:rPr>
          <w:rFonts w:asciiTheme="minorHAnsi" w:hAnsiTheme="minorHAnsi" w:cstheme="minorHAnsi"/>
          <w:color w:val="000000"/>
          <w:sz w:val="22"/>
          <w:szCs w:val="22"/>
        </w:rPr>
        <w:t>następującej treści:</w:t>
      </w:r>
    </w:p>
    <w:p w:rsidR="006E05B0" w:rsidRPr="006E7C49" w:rsidRDefault="006E05B0" w:rsidP="006E05B0">
      <w:pPr>
        <w:widowControl w:val="0"/>
        <w:tabs>
          <w:tab w:val="left" w:pos="9498"/>
        </w:tabs>
        <w:spacing w:before="0" w:after="0"/>
        <w:ind w:right="-30"/>
        <w:rPr>
          <w:rFonts w:asciiTheme="minorHAnsi" w:hAnsiTheme="minorHAnsi" w:cstheme="minorHAnsi"/>
          <w:sz w:val="22"/>
          <w:szCs w:val="22"/>
        </w:rPr>
      </w:pPr>
    </w:p>
    <w:p w:rsidR="006E05B0" w:rsidRPr="006E7C49" w:rsidRDefault="006E05B0" w:rsidP="006E05B0">
      <w:pPr>
        <w:widowControl w:val="0"/>
        <w:tabs>
          <w:tab w:val="left" w:pos="9498"/>
        </w:tabs>
        <w:spacing w:before="0"/>
        <w:ind w:right="-28"/>
        <w:jc w:val="center"/>
        <w:rPr>
          <w:rFonts w:asciiTheme="minorHAnsi" w:hAnsiTheme="minorHAnsi" w:cstheme="minorHAnsi"/>
          <w:sz w:val="22"/>
          <w:szCs w:val="22"/>
        </w:rPr>
      </w:pPr>
      <w:r w:rsidRPr="006E7C49">
        <w:rPr>
          <w:rFonts w:asciiTheme="minorHAnsi" w:hAnsiTheme="minorHAnsi" w:cstheme="minorHAnsi"/>
          <w:b/>
          <w:sz w:val="22"/>
          <w:szCs w:val="22"/>
        </w:rPr>
        <w:t>§1</w:t>
      </w:r>
    </w:p>
    <w:p w:rsidR="00F433D2" w:rsidRDefault="006E05B0" w:rsidP="00317FD9">
      <w:pPr>
        <w:pStyle w:val="Akapitzlist"/>
        <w:widowControl w:val="0"/>
        <w:numPr>
          <w:ilvl w:val="0"/>
          <w:numId w:val="14"/>
        </w:numPr>
        <w:tabs>
          <w:tab w:val="left" w:pos="9498"/>
        </w:tabs>
        <w:spacing w:before="0"/>
        <w:ind w:left="284" w:right="-28" w:hanging="284"/>
        <w:rPr>
          <w:rFonts w:asciiTheme="minorHAnsi" w:hAnsiTheme="minorHAnsi"/>
          <w:sz w:val="22"/>
          <w:szCs w:val="22"/>
        </w:rPr>
      </w:pPr>
      <w:r w:rsidRPr="006E7C49">
        <w:rPr>
          <w:rFonts w:asciiTheme="minorHAnsi" w:hAnsiTheme="minorHAnsi" w:cstheme="minorHAnsi"/>
          <w:sz w:val="22"/>
          <w:szCs w:val="22"/>
        </w:rPr>
        <w:t xml:space="preserve">Przedmiotem umowy jest dostawa </w:t>
      </w:r>
      <w:r w:rsidR="00F433D2" w:rsidRPr="006E7C49">
        <w:rPr>
          <w:rFonts w:asciiTheme="minorHAnsi" w:hAnsiTheme="minorHAnsi" w:cstheme="minorHAnsi"/>
          <w:sz w:val="22"/>
          <w:szCs w:val="22"/>
        </w:rPr>
        <w:t>wyposażenia</w:t>
      </w:r>
      <w:r w:rsidR="00396197" w:rsidRPr="006E7C49">
        <w:rPr>
          <w:rFonts w:asciiTheme="minorHAnsi" w:hAnsiTheme="minorHAnsi" w:cstheme="minorHAnsi"/>
          <w:sz w:val="22"/>
          <w:szCs w:val="22"/>
        </w:rPr>
        <w:t xml:space="preserve"> wystawienniczego</w:t>
      </w:r>
      <w:r w:rsidR="00F433D2" w:rsidRPr="006E7C49">
        <w:rPr>
          <w:rFonts w:asciiTheme="minorHAnsi" w:hAnsiTheme="minorHAnsi" w:cstheme="minorHAnsi"/>
          <w:sz w:val="22"/>
          <w:szCs w:val="22"/>
        </w:rPr>
        <w:t xml:space="preserve"> </w:t>
      </w:r>
      <w:r w:rsidR="00D47C0F" w:rsidRPr="006E7C49">
        <w:rPr>
          <w:rFonts w:asciiTheme="minorHAnsi" w:hAnsiTheme="minorHAnsi" w:cstheme="minorHAnsi"/>
          <w:sz w:val="22"/>
          <w:szCs w:val="22"/>
        </w:rPr>
        <w:t xml:space="preserve">w ramach </w:t>
      </w:r>
      <w:r w:rsidR="00396197" w:rsidRPr="006E7C49">
        <w:rPr>
          <w:rFonts w:asciiTheme="minorHAnsi" w:hAnsiTheme="minorHAnsi" w:cstheme="minorHAnsi"/>
          <w:sz w:val="22"/>
          <w:szCs w:val="22"/>
        </w:rPr>
        <w:t xml:space="preserve">zadania </w:t>
      </w:r>
      <w:r w:rsidR="00CB539C" w:rsidRPr="006E7C49">
        <w:rPr>
          <w:rFonts w:asciiTheme="minorHAnsi" w:hAnsiTheme="minorHAnsi" w:cstheme="minorHAnsi"/>
          <w:sz w:val="22"/>
          <w:szCs w:val="22"/>
        </w:rPr>
        <w:t>„</w:t>
      </w:r>
      <w:r w:rsidR="0025460E">
        <w:rPr>
          <w:rFonts w:asciiTheme="minorHAnsi" w:hAnsiTheme="minorHAnsi" w:cstheme="minorHAnsi"/>
          <w:sz w:val="22"/>
          <w:szCs w:val="22"/>
        </w:rPr>
        <w:t xml:space="preserve">Poprawa infrastruktury Muzeum Podkarpackiego w Krośnie” dofinansowanego ze środków Ministra Kultury, dziedzictwa Narodowego i Sportu </w:t>
      </w:r>
      <w:r w:rsidR="00317FD9">
        <w:rPr>
          <w:rFonts w:asciiTheme="minorHAnsi" w:hAnsiTheme="minorHAnsi"/>
          <w:sz w:val="22"/>
          <w:szCs w:val="22"/>
        </w:rPr>
        <w:t>tj.:</w:t>
      </w:r>
    </w:p>
    <w:tbl>
      <w:tblPr>
        <w:tblW w:w="9497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8505"/>
      </w:tblGrid>
      <w:tr w:rsidR="0025460E" w:rsidRPr="009E565F" w:rsidTr="005426C1">
        <w:trPr>
          <w:trHeight w:val="8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25460E" w:rsidRPr="009E565F" w:rsidRDefault="0025460E" w:rsidP="005426C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565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25460E" w:rsidRPr="009E565F" w:rsidRDefault="0025460E" w:rsidP="005426C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565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przedmiotu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/ilość</w:t>
            </w:r>
          </w:p>
        </w:tc>
      </w:tr>
      <w:tr w:rsidR="0025460E" w:rsidRPr="0098018D" w:rsidTr="005426C1">
        <w:trPr>
          <w:trHeight w:val="4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25460E" w:rsidRPr="009E565F" w:rsidRDefault="0025460E" w:rsidP="005426C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565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0E" w:rsidRDefault="0025460E" w:rsidP="005426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9E565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Zestaw 1</w:t>
            </w:r>
            <w:r w:rsidRPr="009E565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="0025460E" w:rsidRDefault="0025460E" w:rsidP="005426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Zakup zestawu do skanowania i obróbki materiałów analogowych</w:t>
            </w:r>
          </w:p>
          <w:p w:rsidR="0025460E" w:rsidRDefault="0025460E" w:rsidP="0025460E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contextualSpacing w:val="0"/>
              <w:jc w:val="lef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98018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skaner z modułem Wi-Fi do książek, dokumentów, starodruków </w:t>
            </w: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- szt.1</w:t>
            </w:r>
          </w:p>
          <w:p w:rsidR="0025460E" w:rsidRDefault="0025460E" w:rsidP="0025460E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contextualSpacing w:val="0"/>
              <w:jc w:val="lef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skaner mobilny – szt.1</w:t>
            </w:r>
          </w:p>
          <w:p w:rsidR="0025460E" w:rsidRDefault="0025460E" w:rsidP="0025460E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contextualSpacing w:val="0"/>
              <w:jc w:val="lef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skaner do negatywów i slajdów - szt.2</w:t>
            </w:r>
          </w:p>
          <w:p w:rsidR="0025460E" w:rsidRDefault="0025460E" w:rsidP="0025460E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contextualSpacing w:val="0"/>
              <w:jc w:val="lef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laptop - szt.1</w:t>
            </w:r>
          </w:p>
          <w:p w:rsidR="0025460E" w:rsidRDefault="0025460E" w:rsidP="0025460E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contextualSpacing w:val="0"/>
              <w:jc w:val="lef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urządzenie wielofunkcyjne – szt.1</w:t>
            </w:r>
          </w:p>
          <w:p w:rsidR="0025460E" w:rsidRPr="0098018D" w:rsidRDefault="0025460E" w:rsidP="0025460E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contextualSpacing w:val="0"/>
              <w:jc w:val="lef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dysk przenośny – szt.2</w:t>
            </w:r>
          </w:p>
        </w:tc>
      </w:tr>
      <w:tr w:rsidR="0025460E" w:rsidRPr="00403008" w:rsidTr="005426C1">
        <w:trPr>
          <w:trHeight w:val="4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25460E" w:rsidRPr="009E565F" w:rsidRDefault="0025460E" w:rsidP="005426C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565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0E" w:rsidRDefault="0025460E" w:rsidP="005426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9E565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Zestaw 2</w:t>
            </w:r>
            <w:r w:rsidRPr="009E565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="0025460E" w:rsidRDefault="0025460E" w:rsidP="005426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Zakup sprzętu fotograficznego</w:t>
            </w:r>
          </w:p>
          <w:p w:rsidR="0025460E" w:rsidRDefault="0025460E" w:rsidP="0025460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contextualSpacing w:val="0"/>
              <w:jc w:val="lef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aparat fotograficzny – szt. 1</w:t>
            </w:r>
          </w:p>
          <w:p w:rsidR="0025460E" w:rsidRPr="00403008" w:rsidRDefault="0025460E" w:rsidP="0025460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contextualSpacing w:val="0"/>
              <w:jc w:val="lef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obiektyw –  szt.1</w:t>
            </w:r>
          </w:p>
        </w:tc>
      </w:tr>
      <w:tr w:rsidR="0025460E" w:rsidRPr="00403008" w:rsidTr="005426C1">
        <w:trPr>
          <w:trHeight w:val="4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25460E" w:rsidRPr="009E565F" w:rsidRDefault="0025460E" w:rsidP="005426C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565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0E" w:rsidRDefault="0025460E" w:rsidP="005426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9E565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Zestaw 3</w:t>
            </w:r>
            <w:r w:rsidRPr="009E565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="0025460E" w:rsidRDefault="0025460E" w:rsidP="005426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Zakup sprzętu teleinformatycznego</w:t>
            </w:r>
          </w:p>
          <w:p w:rsidR="0025460E" w:rsidRDefault="0025460E" w:rsidP="0025460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/>
              <w:contextualSpacing w:val="0"/>
              <w:jc w:val="lef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skanery – szt.2</w:t>
            </w:r>
          </w:p>
          <w:p w:rsidR="0025460E" w:rsidRDefault="0025460E" w:rsidP="0025460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/>
              <w:contextualSpacing w:val="0"/>
              <w:jc w:val="lef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kserokopiarki – szt.2</w:t>
            </w:r>
          </w:p>
          <w:p w:rsidR="0025460E" w:rsidRDefault="0025460E" w:rsidP="0025460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/>
              <w:contextualSpacing w:val="0"/>
              <w:jc w:val="lef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lastRenderedPageBreak/>
              <w:t>komputer do celów graficznych wraz z oprogramowaniem – szt. 1</w:t>
            </w:r>
          </w:p>
          <w:p w:rsidR="0025460E" w:rsidRDefault="0025460E" w:rsidP="0025460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/>
              <w:contextualSpacing w:val="0"/>
              <w:jc w:val="lef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laptop – szt.1</w:t>
            </w:r>
          </w:p>
          <w:p w:rsidR="0025460E" w:rsidRPr="00403008" w:rsidRDefault="0025460E" w:rsidP="0025460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/>
              <w:contextualSpacing w:val="0"/>
              <w:jc w:val="lef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telewizor wraz z regulowanym uchwytem pion/poziom – szt. 1</w:t>
            </w:r>
          </w:p>
        </w:tc>
      </w:tr>
      <w:tr w:rsidR="0025460E" w:rsidRPr="009E565F" w:rsidTr="005426C1">
        <w:trPr>
          <w:trHeight w:val="4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25460E" w:rsidRPr="009E565F" w:rsidRDefault="0025460E" w:rsidP="005426C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E565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0E" w:rsidRDefault="0025460E" w:rsidP="005426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9E565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Zestaw 4</w:t>
            </w:r>
            <w:r w:rsidRPr="009E565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="0025460E" w:rsidRPr="009E565F" w:rsidRDefault="0025460E" w:rsidP="005426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Dostawa wraz z montażem termo higrometrów – szt.35</w:t>
            </w:r>
          </w:p>
        </w:tc>
      </w:tr>
    </w:tbl>
    <w:p w:rsidR="00396197" w:rsidRDefault="00396197" w:rsidP="00396197">
      <w:pPr>
        <w:widowControl w:val="0"/>
        <w:tabs>
          <w:tab w:val="left" w:pos="9498"/>
        </w:tabs>
        <w:spacing w:before="0"/>
        <w:ind w:right="-28"/>
        <w:rPr>
          <w:rFonts w:asciiTheme="minorHAnsi" w:hAnsiTheme="minorHAnsi"/>
          <w:sz w:val="22"/>
          <w:szCs w:val="22"/>
        </w:rPr>
      </w:pPr>
    </w:p>
    <w:p w:rsidR="0025460E" w:rsidRDefault="0025460E" w:rsidP="00396197">
      <w:pPr>
        <w:widowControl w:val="0"/>
        <w:tabs>
          <w:tab w:val="left" w:pos="9498"/>
        </w:tabs>
        <w:spacing w:before="0"/>
        <w:ind w:right="-28"/>
        <w:rPr>
          <w:rFonts w:asciiTheme="minorHAnsi" w:hAnsiTheme="minorHAnsi"/>
          <w:sz w:val="22"/>
          <w:szCs w:val="22"/>
        </w:rPr>
      </w:pPr>
    </w:p>
    <w:p w:rsidR="006E05B0" w:rsidRPr="00FD7F91" w:rsidRDefault="006E05B0" w:rsidP="006E05B0">
      <w:pPr>
        <w:pStyle w:val="Akapitzlist"/>
        <w:widowControl w:val="0"/>
        <w:numPr>
          <w:ilvl w:val="0"/>
          <w:numId w:val="14"/>
        </w:numPr>
        <w:tabs>
          <w:tab w:val="left" w:pos="9498"/>
        </w:tabs>
        <w:spacing w:before="0"/>
        <w:ind w:right="-28"/>
        <w:rPr>
          <w:rFonts w:asciiTheme="minorHAnsi" w:hAnsiTheme="minorHAnsi"/>
          <w:sz w:val="22"/>
          <w:szCs w:val="22"/>
        </w:rPr>
      </w:pPr>
      <w:r w:rsidRPr="00FD7F91">
        <w:rPr>
          <w:rFonts w:asciiTheme="minorHAnsi" w:hAnsiTheme="minorHAnsi"/>
          <w:sz w:val="22"/>
          <w:szCs w:val="22"/>
        </w:rPr>
        <w:t>Przedmiot umowy obejmuje:</w:t>
      </w:r>
    </w:p>
    <w:p w:rsidR="006E05B0" w:rsidRPr="0059764B" w:rsidRDefault="006E05B0" w:rsidP="00355939">
      <w:pPr>
        <w:pStyle w:val="Nagwek1"/>
        <w:keepNext w:val="0"/>
        <w:widowControl w:val="0"/>
        <w:numPr>
          <w:ilvl w:val="0"/>
          <w:numId w:val="4"/>
        </w:numPr>
        <w:suppressAutoHyphens w:val="0"/>
        <w:spacing w:before="0" w:after="0"/>
        <w:ind w:left="1139" w:hanging="357"/>
        <w:rPr>
          <w:rFonts w:ascii="Calibri" w:hAnsi="Calibri"/>
          <w:b w:val="0"/>
          <w:sz w:val="22"/>
          <w:szCs w:val="22"/>
          <w:lang w:eastAsia="ar-SA"/>
        </w:rPr>
      </w:pPr>
      <w:r w:rsidRPr="00812F7A">
        <w:rPr>
          <w:rFonts w:asciiTheme="minorHAnsi" w:hAnsiTheme="minorHAnsi"/>
          <w:b w:val="0"/>
          <w:sz w:val="22"/>
          <w:szCs w:val="22"/>
          <w:lang w:eastAsia="ar-SA"/>
        </w:rPr>
        <w:t xml:space="preserve">dostarczenie fabrycznie nowego, kompletnego i sprawnego technicznie wyposażenia, określonego </w:t>
      </w:r>
      <w:r w:rsidR="00317FD9">
        <w:rPr>
          <w:rFonts w:asciiTheme="minorHAnsi" w:hAnsiTheme="minorHAnsi"/>
          <w:b w:val="0"/>
          <w:sz w:val="22"/>
          <w:szCs w:val="22"/>
          <w:lang w:eastAsia="ar-SA"/>
        </w:rPr>
        <w:t xml:space="preserve">w formularzu cenowym </w:t>
      </w:r>
      <w:r w:rsidRPr="00812F7A">
        <w:rPr>
          <w:rFonts w:asciiTheme="minorHAnsi" w:hAnsiTheme="minorHAnsi"/>
          <w:b w:val="0"/>
          <w:sz w:val="22"/>
          <w:szCs w:val="22"/>
          <w:lang w:eastAsia="ar-SA"/>
        </w:rPr>
        <w:t xml:space="preserve">na koszt i ryzyko Wykonawcy do </w:t>
      </w:r>
      <w:r w:rsidR="00317FD9">
        <w:rPr>
          <w:rFonts w:asciiTheme="minorHAnsi" w:hAnsiTheme="minorHAnsi"/>
          <w:b w:val="0"/>
          <w:sz w:val="22"/>
          <w:szCs w:val="22"/>
          <w:lang w:eastAsia="ar-SA"/>
        </w:rPr>
        <w:t>Muzeum Podkarpackiego w Krośnie –</w:t>
      </w:r>
      <w:r w:rsidR="009702C4">
        <w:rPr>
          <w:rFonts w:asciiTheme="minorHAnsi" w:hAnsiTheme="minorHAnsi"/>
          <w:b w:val="0"/>
          <w:sz w:val="22"/>
          <w:szCs w:val="22"/>
          <w:lang w:eastAsia="ar-SA"/>
        </w:rPr>
        <w:t xml:space="preserve"> </w:t>
      </w:r>
      <w:r w:rsidR="00317FD9">
        <w:rPr>
          <w:rFonts w:asciiTheme="minorHAnsi" w:hAnsiTheme="minorHAnsi"/>
          <w:b w:val="0"/>
          <w:sz w:val="22"/>
          <w:szCs w:val="22"/>
          <w:lang w:eastAsia="ar-SA"/>
        </w:rPr>
        <w:t>Krosno</w:t>
      </w:r>
      <w:r w:rsidR="009702C4">
        <w:rPr>
          <w:rFonts w:asciiTheme="minorHAnsi" w:hAnsiTheme="minorHAnsi"/>
          <w:b w:val="0"/>
          <w:sz w:val="22"/>
          <w:szCs w:val="22"/>
          <w:lang w:eastAsia="ar-SA"/>
        </w:rPr>
        <w:t>, ul. J. Piłsudskiego 16</w:t>
      </w:r>
      <w:r w:rsidR="001C2968">
        <w:rPr>
          <w:rFonts w:asciiTheme="minorHAnsi" w:hAnsiTheme="minorHAnsi"/>
          <w:b w:val="0"/>
          <w:sz w:val="22"/>
          <w:szCs w:val="22"/>
        </w:rPr>
        <w:t>.</w:t>
      </w:r>
    </w:p>
    <w:p w:rsidR="006E05B0" w:rsidRDefault="006E05B0" w:rsidP="00355939">
      <w:pPr>
        <w:pStyle w:val="Nagwek1"/>
        <w:keepNext w:val="0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ind w:hanging="357"/>
        <w:rPr>
          <w:rFonts w:asciiTheme="minorHAnsi" w:hAnsiTheme="minorHAnsi"/>
          <w:b w:val="0"/>
          <w:bCs/>
          <w:kern w:val="0"/>
          <w:sz w:val="22"/>
          <w:szCs w:val="22"/>
        </w:rPr>
      </w:pPr>
      <w:r w:rsidRPr="00812F7A">
        <w:rPr>
          <w:rFonts w:asciiTheme="minorHAnsi" w:hAnsiTheme="minorHAnsi"/>
          <w:b w:val="0"/>
          <w:bCs/>
          <w:kern w:val="0"/>
          <w:sz w:val="22"/>
          <w:szCs w:val="22"/>
        </w:rPr>
        <w:t>rozładunek wyposażenia</w:t>
      </w:r>
      <w:r w:rsidR="00317FD9">
        <w:rPr>
          <w:rFonts w:asciiTheme="minorHAnsi" w:hAnsiTheme="minorHAnsi"/>
          <w:b w:val="0"/>
          <w:bCs/>
          <w:kern w:val="0"/>
          <w:sz w:val="22"/>
          <w:szCs w:val="22"/>
        </w:rPr>
        <w:t xml:space="preserve"> i montaż</w:t>
      </w:r>
      <w:r w:rsidRPr="00812F7A">
        <w:rPr>
          <w:rFonts w:asciiTheme="minorHAnsi" w:hAnsiTheme="minorHAnsi"/>
          <w:b w:val="0"/>
          <w:bCs/>
          <w:kern w:val="0"/>
          <w:sz w:val="22"/>
          <w:szCs w:val="22"/>
        </w:rPr>
        <w:t xml:space="preserve"> do wskazanych przez</w:t>
      </w:r>
      <w:r>
        <w:rPr>
          <w:rFonts w:asciiTheme="minorHAnsi" w:hAnsiTheme="minorHAnsi"/>
          <w:b w:val="0"/>
          <w:bCs/>
          <w:kern w:val="0"/>
          <w:sz w:val="22"/>
          <w:szCs w:val="22"/>
        </w:rPr>
        <w:t xml:space="preserve"> przedstawiciela</w:t>
      </w:r>
      <w:r w:rsidRPr="00812F7A">
        <w:rPr>
          <w:rFonts w:asciiTheme="minorHAnsi" w:hAnsiTheme="minorHAnsi"/>
          <w:b w:val="0"/>
          <w:bCs/>
          <w:kern w:val="0"/>
          <w:sz w:val="22"/>
          <w:szCs w:val="22"/>
        </w:rPr>
        <w:t xml:space="preserve"> Zamawiającego pomieszczeń</w:t>
      </w:r>
      <w:r w:rsidR="00317FD9">
        <w:rPr>
          <w:rFonts w:asciiTheme="minorHAnsi" w:hAnsiTheme="minorHAnsi"/>
          <w:b w:val="0"/>
          <w:bCs/>
          <w:kern w:val="0"/>
          <w:sz w:val="22"/>
          <w:szCs w:val="22"/>
        </w:rPr>
        <w:t>.</w:t>
      </w:r>
    </w:p>
    <w:p w:rsidR="004C4F3C" w:rsidRPr="0050305A" w:rsidRDefault="0050305A" w:rsidP="0050305A">
      <w:pPr>
        <w:pStyle w:val="Akapitzlist"/>
        <w:widowControl w:val="0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50305A">
        <w:rPr>
          <w:rFonts w:asciiTheme="minorHAnsi" w:hAnsiTheme="minorHAnsi"/>
          <w:sz w:val="22"/>
          <w:szCs w:val="22"/>
        </w:rPr>
        <w:t xml:space="preserve">Wykonawca zobowiązany jest do realizacji przedmiotu umowy zgodnie z wymaganiami zawartymi w Opisie przedmiotu zamówienia (załącznik nr 3 do SIWZ, stanowiący odpowiednio załącznik nr 1 do umowy) oraz zgodnie ze złożoną ofertą, w tym zgodnie z formularzem cenowym (stanowiącymi załącznik nr 2 i 2a do umowy). </w:t>
      </w:r>
    </w:p>
    <w:p w:rsidR="0050305A" w:rsidRDefault="0050305A" w:rsidP="006E05B0">
      <w:pPr>
        <w:widowControl w:val="0"/>
        <w:ind w:left="851" w:hanging="851"/>
        <w:jc w:val="center"/>
        <w:rPr>
          <w:rFonts w:asciiTheme="minorHAnsi" w:hAnsiTheme="minorHAnsi"/>
          <w:b/>
          <w:sz w:val="22"/>
          <w:szCs w:val="22"/>
        </w:rPr>
      </w:pPr>
    </w:p>
    <w:p w:rsidR="006E05B0" w:rsidRPr="001B6E1A" w:rsidRDefault="006E05B0" w:rsidP="006E05B0">
      <w:pPr>
        <w:widowControl w:val="0"/>
        <w:ind w:left="851" w:hanging="851"/>
        <w:jc w:val="center"/>
        <w:rPr>
          <w:rFonts w:asciiTheme="minorHAnsi" w:hAnsiTheme="minorHAnsi"/>
          <w:b/>
          <w:sz w:val="22"/>
          <w:szCs w:val="22"/>
        </w:rPr>
      </w:pPr>
      <w:r w:rsidRPr="001B6E1A">
        <w:rPr>
          <w:rFonts w:asciiTheme="minorHAnsi" w:hAnsiTheme="minorHAnsi"/>
          <w:b/>
          <w:sz w:val="22"/>
          <w:szCs w:val="22"/>
        </w:rPr>
        <w:t>§2</w:t>
      </w:r>
    </w:p>
    <w:p w:rsidR="006E05B0" w:rsidRPr="004A3A78" w:rsidRDefault="006E05B0" w:rsidP="006E05B0">
      <w:pPr>
        <w:pStyle w:val="Akapitzlist"/>
        <w:numPr>
          <w:ilvl w:val="0"/>
          <w:numId w:val="5"/>
        </w:numPr>
        <w:suppressAutoHyphens/>
        <w:rPr>
          <w:rFonts w:ascii="Calibri" w:eastAsia="Arial Unicode MS" w:hAnsi="Calibri" w:cs="Arial Unicode MS"/>
          <w:kern w:val="0"/>
          <w:sz w:val="22"/>
          <w:szCs w:val="22"/>
        </w:rPr>
      </w:pPr>
      <w:r w:rsidRPr="001B6E1A">
        <w:rPr>
          <w:rFonts w:ascii="Calibri" w:eastAsia="Arial Unicode MS" w:hAnsi="Calibri" w:cs="Arial Unicode MS"/>
          <w:kern w:val="0"/>
          <w:sz w:val="22"/>
          <w:szCs w:val="22"/>
        </w:rPr>
        <w:t xml:space="preserve">Przedmiot umowy Wykonawca dostarczy Zamawiającemu w terminie </w:t>
      </w:r>
      <w:r w:rsidR="000D66F1" w:rsidRPr="001B6E1A">
        <w:rPr>
          <w:rFonts w:ascii="Calibri" w:eastAsia="Arial Unicode MS" w:hAnsi="Calibri" w:cs="Arial Unicode MS"/>
          <w:b/>
          <w:kern w:val="0"/>
          <w:sz w:val="22"/>
          <w:szCs w:val="22"/>
        </w:rPr>
        <w:t xml:space="preserve">do </w:t>
      </w:r>
      <w:r w:rsidR="0025460E">
        <w:rPr>
          <w:rFonts w:ascii="Calibri" w:eastAsia="Arial Unicode MS" w:hAnsi="Calibri" w:cs="Arial Unicode MS"/>
          <w:b/>
          <w:kern w:val="0"/>
          <w:sz w:val="22"/>
          <w:szCs w:val="22"/>
        </w:rPr>
        <w:t>22 grudnia</w:t>
      </w:r>
      <w:r w:rsidR="00396197">
        <w:rPr>
          <w:rFonts w:ascii="Calibri" w:eastAsia="Arial Unicode MS" w:hAnsi="Calibri" w:cs="Arial Unicode MS"/>
          <w:b/>
          <w:kern w:val="0"/>
          <w:sz w:val="22"/>
          <w:szCs w:val="22"/>
        </w:rPr>
        <w:t xml:space="preserve"> 20</w:t>
      </w:r>
      <w:r w:rsidR="009702C4">
        <w:rPr>
          <w:rFonts w:ascii="Calibri" w:eastAsia="Arial Unicode MS" w:hAnsi="Calibri" w:cs="Arial Unicode MS"/>
          <w:b/>
          <w:kern w:val="0"/>
          <w:sz w:val="22"/>
          <w:szCs w:val="22"/>
        </w:rPr>
        <w:t>20 r.</w:t>
      </w:r>
      <w:r w:rsidRPr="004A3A78">
        <w:rPr>
          <w:rFonts w:ascii="Calibri" w:eastAsia="Arial Unicode MS" w:hAnsi="Calibri" w:cs="Arial Unicode MS"/>
          <w:b/>
          <w:kern w:val="0"/>
          <w:sz w:val="22"/>
          <w:szCs w:val="22"/>
        </w:rPr>
        <w:t xml:space="preserve"> </w:t>
      </w:r>
    </w:p>
    <w:p w:rsidR="006E05B0" w:rsidRPr="001B6E1A" w:rsidRDefault="006E05B0" w:rsidP="006E05B0">
      <w:pPr>
        <w:pStyle w:val="Akapitzlist"/>
        <w:numPr>
          <w:ilvl w:val="0"/>
          <w:numId w:val="5"/>
        </w:numPr>
        <w:suppressAutoHyphens/>
        <w:spacing w:before="0" w:after="0"/>
        <w:rPr>
          <w:rFonts w:ascii="Calibri" w:eastAsia="Arial Unicode MS" w:hAnsi="Calibri" w:cs="Arial Unicode MS"/>
          <w:kern w:val="0"/>
          <w:sz w:val="22"/>
          <w:szCs w:val="22"/>
        </w:rPr>
      </w:pPr>
      <w:r w:rsidRPr="001B6E1A">
        <w:rPr>
          <w:rFonts w:ascii="Calibri" w:hAnsi="Calibri"/>
          <w:sz w:val="22"/>
          <w:szCs w:val="22"/>
        </w:rPr>
        <w:t xml:space="preserve">Dniem wykonania przedmiotu umowy jest: </w:t>
      </w:r>
    </w:p>
    <w:p w:rsidR="006E7C49" w:rsidRDefault="006E05B0" w:rsidP="0025460E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Calibri" w:hAnsi="Calibri" w:hint="default"/>
          <w:sz w:val="22"/>
          <w:szCs w:val="22"/>
        </w:rPr>
      </w:pPr>
      <w:r w:rsidRPr="001B6E1A">
        <w:rPr>
          <w:rFonts w:ascii="Calibri" w:hAnsi="Calibri"/>
          <w:sz w:val="22"/>
          <w:szCs w:val="22"/>
        </w:rPr>
        <w:t xml:space="preserve">dzień przedłożenia przedmiotu </w:t>
      </w:r>
      <w:r w:rsidRPr="001B6E1A">
        <w:rPr>
          <w:rFonts w:ascii="Calibri" w:hAnsi="Calibri" w:hint="default"/>
          <w:sz w:val="22"/>
          <w:szCs w:val="22"/>
        </w:rPr>
        <w:t>umowy</w:t>
      </w:r>
      <w:r w:rsidRPr="001B6E1A">
        <w:rPr>
          <w:rFonts w:ascii="Calibri" w:hAnsi="Calibri"/>
          <w:sz w:val="22"/>
          <w:szCs w:val="22"/>
        </w:rPr>
        <w:t xml:space="preserve"> przez Wykonawcę celem dokonania jego odbioru</w:t>
      </w:r>
      <w:r w:rsidRPr="001B6E1A">
        <w:rPr>
          <w:rFonts w:ascii="Calibri" w:hAnsi="Calibri" w:hint="default"/>
          <w:sz w:val="22"/>
          <w:szCs w:val="22"/>
        </w:rPr>
        <w:t xml:space="preserve"> przez Zamawiającego</w:t>
      </w:r>
      <w:r w:rsidRPr="001B6E1A">
        <w:rPr>
          <w:rFonts w:ascii="Calibri" w:hAnsi="Calibri"/>
          <w:sz w:val="22"/>
          <w:szCs w:val="22"/>
        </w:rPr>
        <w:t xml:space="preserve"> </w:t>
      </w:r>
      <w:r w:rsidRPr="001B6E1A">
        <w:rPr>
          <w:rFonts w:ascii="Calibri" w:hAnsi="Calibri"/>
          <w:sz w:val="22"/>
          <w:szCs w:val="22"/>
        </w:rPr>
        <w:t>–</w:t>
      </w:r>
      <w:r w:rsidRPr="001B6E1A">
        <w:rPr>
          <w:rFonts w:ascii="Calibri" w:hAnsi="Calibri"/>
          <w:sz w:val="22"/>
          <w:szCs w:val="22"/>
        </w:rPr>
        <w:t xml:space="preserve"> pod warunkiem, że przedłożony przedmiot umowy okaże się wolny od wad,</w:t>
      </w:r>
      <w:r w:rsidRPr="001B6E1A">
        <w:rPr>
          <w:rFonts w:ascii="Calibri" w:hAnsi="Calibri" w:hint="default"/>
          <w:sz w:val="22"/>
          <w:szCs w:val="22"/>
        </w:rPr>
        <w:t xml:space="preserve"> co winno być potwierdzone w protokole odbioru,</w:t>
      </w:r>
      <w:r w:rsidRPr="001B6E1A">
        <w:rPr>
          <w:rFonts w:ascii="Calibri" w:hAnsi="Calibri"/>
          <w:sz w:val="22"/>
          <w:szCs w:val="22"/>
        </w:rPr>
        <w:t xml:space="preserve"> </w:t>
      </w:r>
    </w:p>
    <w:p w:rsidR="006E05B0" w:rsidRPr="001B6E1A" w:rsidRDefault="006E05B0" w:rsidP="0050305A">
      <w:pPr>
        <w:pStyle w:val="NormalnyWeb"/>
        <w:spacing w:before="0" w:beforeAutospacing="0" w:after="0" w:afterAutospacing="0"/>
        <w:ind w:left="78" w:firstLine="708"/>
        <w:jc w:val="both"/>
        <w:rPr>
          <w:rFonts w:ascii="Calibri" w:hAnsi="Calibri" w:hint="default"/>
          <w:sz w:val="22"/>
          <w:szCs w:val="22"/>
        </w:rPr>
      </w:pPr>
      <w:r w:rsidRPr="001B6E1A">
        <w:rPr>
          <w:rFonts w:ascii="Calibri" w:hAnsi="Calibri"/>
          <w:sz w:val="22"/>
          <w:szCs w:val="22"/>
        </w:rPr>
        <w:t xml:space="preserve">albo </w:t>
      </w:r>
    </w:p>
    <w:p w:rsidR="006E05B0" w:rsidRDefault="006E05B0" w:rsidP="0025460E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Calibri" w:eastAsia="Calibri" w:hAnsi="Calibri" w:cs="Calibri" w:hint="default"/>
          <w:sz w:val="22"/>
          <w:szCs w:val="22"/>
        </w:rPr>
      </w:pPr>
      <w:r w:rsidRPr="001B6E1A">
        <w:rPr>
          <w:rFonts w:ascii="Calibri" w:hAnsi="Calibri"/>
          <w:sz w:val="22"/>
          <w:szCs w:val="22"/>
        </w:rPr>
        <w:t>dzień podpisania protokołu odbioru</w:t>
      </w:r>
      <w:r w:rsidRPr="001B6E1A">
        <w:rPr>
          <w:rFonts w:ascii="Calibri" w:hAnsi="Calibri" w:hint="default"/>
          <w:sz w:val="22"/>
          <w:szCs w:val="22"/>
        </w:rPr>
        <w:t xml:space="preserve"> po usunięciu wad </w:t>
      </w:r>
      <w:r w:rsidRPr="001B6E1A">
        <w:rPr>
          <w:rFonts w:ascii="Calibri" w:hAnsi="Calibri"/>
          <w:sz w:val="22"/>
          <w:szCs w:val="22"/>
        </w:rPr>
        <w:t>–</w:t>
      </w:r>
      <w:r w:rsidRPr="001B6E1A">
        <w:rPr>
          <w:rFonts w:ascii="Calibri" w:hAnsi="Calibri"/>
          <w:sz w:val="22"/>
          <w:szCs w:val="22"/>
        </w:rPr>
        <w:t xml:space="preserve"> jeżeli w trakcie odbioru Zamawiający stwierdzi, że przedłożony przedmiot </w:t>
      </w:r>
      <w:r w:rsidRPr="001B6E1A">
        <w:rPr>
          <w:rFonts w:ascii="Calibri" w:hAnsi="Calibri" w:hint="default"/>
          <w:sz w:val="22"/>
          <w:szCs w:val="22"/>
        </w:rPr>
        <w:t>umowy</w:t>
      </w:r>
      <w:r w:rsidRPr="001B6E1A">
        <w:rPr>
          <w:rFonts w:ascii="Calibri" w:hAnsi="Calibri"/>
          <w:sz w:val="22"/>
          <w:szCs w:val="22"/>
        </w:rPr>
        <w:t xml:space="preserve"> jest obarczony wadą bądź wadami</w:t>
      </w:r>
      <w:r w:rsidRPr="001B6E1A">
        <w:rPr>
          <w:rFonts w:ascii="Calibri" w:eastAsia="Calibri" w:hAnsi="Calibri" w:cs="Calibri"/>
          <w:sz w:val="23"/>
          <w:szCs w:val="23"/>
        </w:rPr>
        <w:t xml:space="preserve"> </w:t>
      </w:r>
      <w:r w:rsidRPr="001B6E1A">
        <w:rPr>
          <w:rFonts w:ascii="Calibri" w:eastAsia="Calibri" w:hAnsi="Calibri" w:cs="Calibri"/>
          <w:sz w:val="22"/>
          <w:szCs w:val="22"/>
        </w:rPr>
        <w:t xml:space="preserve">(w tym jest niezgodny pod względem ilościowym i jakościowym z przedmiotem </w:t>
      </w:r>
      <w:r w:rsidRPr="001B6E1A">
        <w:rPr>
          <w:rFonts w:ascii="Calibri" w:eastAsia="Calibri" w:hAnsi="Calibri" w:cs="Calibri" w:hint="default"/>
          <w:sz w:val="22"/>
          <w:szCs w:val="22"/>
        </w:rPr>
        <w:t>umowy</w:t>
      </w:r>
      <w:r w:rsidRPr="001B6E1A">
        <w:rPr>
          <w:rFonts w:ascii="Calibri" w:eastAsia="Calibri" w:hAnsi="Calibri" w:cs="Calibri"/>
          <w:sz w:val="22"/>
          <w:szCs w:val="22"/>
        </w:rPr>
        <w:t>).</w:t>
      </w:r>
    </w:p>
    <w:p w:rsidR="0050305A" w:rsidRDefault="0050305A" w:rsidP="0050305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eastAsia="Calibri" w:hAnsi="Calibri" w:cs="Calibri" w:hint="default"/>
          <w:sz w:val="22"/>
          <w:szCs w:val="22"/>
        </w:rPr>
      </w:pPr>
      <w:r>
        <w:rPr>
          <w:rFonts w:ascii="Calibri" w:eastAsia="Calibri" w:hAnsi="Calibri" w:cs="Calibri" w:hint="default"/>
          <w:sz w:val="22"/>
          <w:szCs w:val="22"/>
        </w:rPr>
        <w:t xml:space="preserve">Transport lub inne koszty związane z dostawą przedmiotu umowy obciążają w całości Wykonawcę. </w:t>
      </w:r>
    </w:p>
    <w:p w:rsidR="0050305A" w:rsidRDefault="0050305A" w:rsidP="0050305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eastAsia="Calibri" w:hAnsi="Calibri" w:cs="Calibri" w:hint="default"/>
          <w:sz w:val="22"/>
          <w:szCs w:val="22"/>
        </w:rPr>
      </w:pPr>
      <w:r>
        <w:rPr>
          <w:rFonts w:ascii="Calibri" w:eastAsia="Calibri" w:hAnsi="Calibri" w:cs="Calibri" w:hint="default"/>
          <w:sz w:val="22"/>
          <w:szCs w:val="22"/>
        </w:rPr>
        <w:t xml:space="preserve">Wykonawca obowiązany jest poinformować Zamawiającego </w:t>
      </w:r>
      <w:r w:rsidR="000271D6">
        <w:rPr>
          <w:rFonts w:ascii="Calibri" w:eastAsia="Calibri" w:hAnsi="Calibri" w:cs="Calibri" w:hint="default"/>
          <w:sz w:val="22"/>
          <w:szCs w:val="22"/>
        </w:rPr>
        <w:t xml:space="preserve">o gotowości do zrealizowania dostawy, </w:t>
      </w:r>
      <w:r>
        <w:rPr>
          <w:rFonts w:ascii="Calibri" w:eastAsia="Calibri" w:hAnsi="Calibri" w:cs="Calibri" w:hint="default"/>
          <w:sz w:val="22"/>
          <w:szCs w:val="22"/>
        </w:rPr>
        <w:t>na co najmnie</w:t>
      </w:r>
      <w:r w:rsidR="000271D6">
        <w:rPr>
          <w:rFonts w:ascii="Calibri" w:eastAsia="Calibri" w:hAnsi="Calibri" w:cs="Calibri" w:hint="default"/>
          <w:sz w:val="22"/>
          <w:szCs w:val="22"/>
        </w:rPr>
        <w:t>j</w:t>
      </w:r>
      <w:r>
        <w:rPr>
          <w:rFonts w:ascii="Calibri" w:eastAsia="Calibri" w:hAnsi="Calibri" w:cs="Calibri" w:hint="default"/>
          <w:sz w:val="22"/>
          <w:szCs w:val="22"/>
        </w:rPr>
        <w:t xml:space="preserve"> 2 dni </w:t>
      </w:r>
      <w:r w:rsidR="000271D6">
        <w:rPr>
          <w:rFonts w:ascii="Calibri" w:eastAsia="Calibri" w:hAnsi="Calibri" w:cs="Calibri" w:hint="default"/>
          <w:sz w:val="22"/>
          <w:szCs w:val="22"/>
        </w:rPr>
        <w:t>przed terminem planowanej dostawy.</w:t>
      </w:r>
    </w:p>
    <w:p w:rsidR="0050305A" w:rsidRPr="001B6E1A" w:rsidRDefault="0050305A" w:rsidP="0050305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eastAsia="Calibri" w:hAnsi="Calibri" w:cs="Calibri" w:hint="default"/>
          <w:sz w:val="22"/>
          <w:szCs w:val="22"/>
        </w:rPr>
      </w:pPr>
      <w:r>
        <w:rPr>
          <w:rFonts w:ascii="Calibri" w:eastAsia="Calibri" w:hAnsi="Calibri" w:cs="Calibri" w:hint="default"/>
          <w:sz w:val="22"/>
          <w:szCs w:val="22"/>
        </w:rPr>
        <w:t xml:space="preserve">Zamawiający dokona weryfikacji ilościowej i jakościowej dostarczonego sprzętu, </w:t>
      </w:r>
      <w:r w:rsidR="000271D6">
        <w:rPr>
          <w:rFonts w:ascii="Calibri" w:eastAsia="Calibri" w:hAnsi="Calibri" w:cs="Calibri" w:hint="default"/>
          <w:sz w:val="22"/>
          <w:szCs w:val="22"/>
        </w:rPr>
        <w:t xml:space="preserve">niezwłocznie i nie później niż w terminie 5 dni roboczych od dnia dostarczenia sprzętu. W przypadku odbioru bez uwag za dzień dostawy przyjmuje się dzień dostarczenia sprzętu do Zamawiającego. W przypadku uwag, co do dostarczonego sprzętu, Zamawiający, w terminie, o którym mowa w zdaniu pierwszym, zgłosi zastrzeżenia do Wykonawcy wyznaczając jednocześnie termin na ich usunięcie. Wykonawca wezwany zobowiązany jest do dostarczenia sprzętu wolnego od wad, w pełni zgodnego z opisem przedmiotu zamówienia i postanowieniami niniejszej umowy. </w:t>
      </w:r>
    </w:p>
    <w:p w:rsidR="000271D6" w:rsidRDefault="000271D6" w:rsidP="006E05B0">
      <w:pPr>
        <w:widowControl w:val="0"/>
        <w:tabs>
          <w:tab w:val="left" w:pos="9072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6E05B0" w:rsidRPr="001B6E1A" w:rsidRDefault="006E05B0" w:rsidP="006E05B0">
      <w:pPr>
        <w:widowControl w:val="0"/>
        <w:tabs>
          <w:tab w:val="left" w:pos="9072"/>
        </w:tabs>
        <w:jc w:val="center"/>
        <w:rPr>
          <w:rFonts w:asciiTheme="minorHAnsi" w:hAnsiTheme="minorHAnsi"/>
          <w:b/>
          <w:sz w:val="22"/>
          <w:szCs w:val="22"/>
        </w:rPr>
      </w:pPr>
      <w:r w:rsidRPr="001B6E1A">
        <w:rPr>
          <w:rFonts w:asciiTheme="minorHAnsi" w:hAnsiTheme="minorHAnsi"/>
          <w:b/>
          <w:sz w:val="22"/>
          <w:szCs w:val="22"/>
        </w:rPr>
        <w:t>§3</w:t>
      </w:r>
    </w:p>
    <w:p w:rsidR="006E05B0" w:rsidRPr="001B6E1A" w:rsidRDefault="006E05B0" w:rsidP="006E05B0">
      <w:pPr>
        <w:pStyle w:val="Akapitzlist"/>
        <w:numPr>
          <w:ilvl w:val="0"/>
          <w:numId w:val="6"/>
        </w:numPr>
        <w:suppressAutoHyphens/>
        <w:rPr>
          <w:rFonts w:ascii="Calibri" w:eastAsia="Arial Unicode MS" w:hAnsi="Calibri" w:cs="Arial Unicode MS"/>
          <w:kern w:val="0"/>
          <w:sz w:val="22"/>
          <w:szCs w:val="22"/>
        </w:rPr>
      </w:pPr>
      <w:r w:rsidRPr="001B6E1A">
        <w:rPr>
          <w:rFonts w:ascii="Calibri" w:eastAsia="Arial Unicode MS" w:hAnsi="Calibri"/>
          <w:kern w:val="0"/>
          <w:sz w:val="22"/>
          <w:szCs w:val="22"/>
        </w:rPr>
        <w:t xml:space="preserve">Wykonawca dostarczy przedmiot umowy w dni robocze, w godzinach ustalonych z Zamawiającym. </w:t>
      </w:r>
    </w:p>
    <w:p w:rsidR="006E05B0" w:rsidRPr="00396197" w:rsidRDefault="00FA0B5D" w:rsidP="00396197">
      <w:pPr>
        <w:pStyle w:val="Akapitzlist"/>
        <w:numPr>
          <w:ilvl w:val="0"/>
          <w:numId w:val="6"/>
        </w:numPr>
        <w:suppressAutoHyphens/>
        <w:spacing w:before="0" w:after="0"/>
        <w:rPr>
          <w:rFonts w:ascii="Calibri" w:eastAsia="Arial Unicode MS" w:hAnsi="Calibri" w:cs="Arial Unicode MS"/>
          <w:kern w:val="0"/>
          <w:sz w:val="22"/>
          <w:szCs w:val="22"/>
        </w:rPr>
      </w:pPr>
      <w:r>
        <w:rPr>
          <w:rFonts w:ascii="Calibri" w:eastAsia="Arial Unicode MS" w:hAnsi="Calibri"/>
          <w:kern w:val="0"/>
          <w:sz w:val="22"/>
          <w:szCs w:val="22"/>
        </w:rPr>
        <w:t xml:space="preserve">Wraz z dostawą </w:t>
      </w:r>
      <w:r w:rsidR="00396197">
        <w:rPr>
          <w:rFonts w:ascii="Calibri" w:eastAsia="Arial Unicode MS" w:hAnsi="Calibri"/>
          <w:kern w:val="0"/>
          <w:sz w:val="22"/>
          <w:szCs w:val="22"/>
        </w:rPr>
        <w:t>Wykonawca przedłoży p</w:t>
      </w:r>
      <w:r w:rsidR="006E05B0" w:rsidRPr="00396197">
        <w:rPr>
          <w:rFonts w:ascii="Calibri" w:eastAsia="Arial Unicode MS" w:hAnsi="Calibri"/>
          <w:kern w:val="0"/>
          <w:sz w:val="22"/>
          <w:szCs w:val="22"/>
        </w:rPr>
        <w:t xml:space="preserve">rotokół, </w:t>
      </w:r>
      <w:r w:rsidR="00396197">
        <w:rPr>
          <w:rFonts w:ascii="Calibri" w:eastAsia="Arial Unicode MS" w:hAnsi="Calibri"/>
          <w:kern w:val="0"/>
          <w:sz w:val="22"/>
          <w:szCs w:val="22"/>
        </w:rPr>
        <w:t>który</w:t>
      </w:r>
      <w:r w:rsidR="006E05B0" w:rsidRPr="00396197">
        <w:rPr>
          <w:rFonts w:ascii="Calibri" w:eastAsia="Arial Unicode MS" w:hAnsi="Calibri"/>
          <w:kern w:val="0"/>
          <w:sz w:val="22"/>
          <w:szCs w:val="22"/>
        </w:rPr>
        <w:t xml:space="preserve"> powinien zawierać w szczególności:</w:t>
      </w:r>
    </w:p>
    <w:p w:rsidR="006E05B0" w:rsidRPr="00102F7B" w:rsidRDefault="006E05B0" w:rsidP="00102F7B">
      <w:pPr>
        <w:pStyle w:val="Akapitzlist"/>
        <w:numPr>
          <w:ilvl w:val="0"/>
          <w:numId w:val="24"/>
        </w:numPr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102F7B">
        <w:rPr>
          <w:rFonts w:ascii="Calibri" w:eastAsia="Arial Unicode MS" w:hAnsi="Calibri"/>
          <w:kern w:val="0"/>
          <w:sz w:val="22"/>
          <w:szCs w:val="22"/>
        </w:rPr>
        <w:lastRenderedPageBreak/>
        <w:t>dzień i miejsce odbioru przedmiotu umowy,</w:t>
      </w:r>
    </w:p>
    <w:p w:rsidR="00102F7B" w:rsidRDefault="00102F7B" w:rsidP="00102F7B">
      <w:pPr>
        <w:pStyle w:val="Akapitzlist"/>
        <w:numPr>
          <w:ilvl w:val="0"/>
          <w:numId w:val="24"/>
        </w:numPr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>
        <w:rPr>
          <w:rFonts w:ascii="Calibri" w:eastAsia="Arial Unicode MS" w:hAnsi="Calibri"/>
          <w:kern w:val="0"/>
          <w:sz w:val="22"/>
          <w:szCs w:val="22"/>
        </w:rPr>
        <w:t>nazwę własną przedmiotu wyposażenia,</w:t>
      </w:r>
      <w:r w:rsidR="006E7C49">
        <w:rPr>
          <w:rFonts w:ascii="Calibri" w:eastAsia="Arial Unicode MS" w:hAnsi="Calibri"/>
          <w:kern w:val="0"/>
          <w:sz w:val="22"/>
          <w:szCs w:val="22"/>
        </w:rPr>
        <w:t xml:space="preserve"> </w:t>
      </w:r>
      <w:r>
        <w:rPr>
          <w:rFonts w:ascii="Calibri" w:eastAsia="Arial Unicode MS" w:hAnsi="Calibri"/>
          <w:kern w:val="0"/>
          <w:sz w:val="22"/>
          <w:szCs w:val="22"/>
        </w:rPr>
        <w:t>ilość, cenę jednostkową netto, wartość podatku vat, cenę  brutto  i wartość brutto</w:t>
      </w:r>
    </w:p>
    <w:p w:rsidR="006E7C49" w:rsidRDefault="006E7C49" w:rsidP="00102F7B">
      <w:pPr>
        <w:pStyle w:val="Akapitzlist"/>
        <w:numPr>
          <w:ilvl w:val="0"/>
          <w:numId w:val="24"/>
        </w:numPr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1B6E1A">
        <w:rPr>
          <w:rFonts w:ascii="Calibri" w:eastAsia="Arial Unicode MS" w:hAnsi="Calibri"/>
          <w:kern w:val="0"/>
          <w:sz w:val="22"/>
          <w:szCs w:val="22"/>
        </w:rPr>
        <w:t>oświadczenie o braku albo o istnieniu wad w przedmiocie umowy,</w:t>
      </w:r>
    </w:p>
    <w:p w:rsidR="006E05B0" w:rsidRPr="006E7C49" w:rsidRDefault="006E7C49" w:rsidP="006E7C49">
      <w:pPr>
        <w:pStyle w:val="Akapitzlist"/>
        <w:numPr>
          <w:ilvl w:val="0"/>
          <w:numId w:val="24"/>
        </w:numPr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1B6E1A">
        <w:rPr>
          <w:rFonts w:ascii="Calibri" w:eastAsia="Arial Unicode MS" w:hAnsi="Calibri"/>
          <w:kern w:val="0"/>
          <w:sz w:val="22"/>
          <w:szCs w:val="22"/>
        </w:rPr>
        <w:t>w przypadku stwierdzenia wad – zobowiązanie Wykonawcy do usunięcia wad w terminie</w:t>
      </w:r>
      <w:r>
        <w:rPr>
          <w:rFonts w:ascii="Calibri" w:eastAsia="Arial Unicode MS" w:hAnsi="Calibri"/>
          <w:kern w:val="0"/>
          <w:sz w:val="22"/>
          <w:szCs w:val="22"/>
        </w:rPr>
        <w:t xml:space="preserve"> </w:t>
      </w:r>
      <w:r w:rsidRPr="001B6E1A">
        <w:rPr>
          <w:rFonts w:ascii="Calibri" w:eastAsia="Arial Unicode MS" w:hAnsi="Calibri"/>
          <w:kern w:val="0"/>
          <w:sz w:val="22"/>
          <w:szCs w:val="22"/>
        </w:rPr>
        <w:t xml:space="preserve">określonym przez Zamawiającego w ramach wynagrodzenia określonego w umowie, </w:t>
      </w:r>
      <w:r>
        <w:rPr>
          <w:rFonts w:ascii="Calibri" w:eastAsia="Arial Unicode MS" w:hAnsi="Calibri"/>
          <w:kern w:val="0"/>
          <w:sz w:val="22"/>
          <w:szCs w:val="22"/>
        </w:rPr>
        <w:br/>
      </w:r>
      <w:r w:rsidRPr="001B6E1A">
        <w:rPr>
          <w:rFonts w:ascii="Calibri" w:eastAsia="Arial Unicode MS" w:hAnsi="Calibri"/>
          <w:kern w:val="0"/>
          <w:sz w:val="22"/>
          <w:szCs w:val="22"/>
        </w:rPr>
        <w:t>a</w:t>
      </w:r>
      <w:r>
        <w:rPr>
          <w:rFonts w:ascii="Calibri" w:eastAsia="Arial Unicode MS" w:hAnsi="Calibri"/>
          <w:kern w:val="0"/>
          <w:sz w:val="22"/>
          <w:szCs w:val="22"/>
        </w:rPr>
        <w:t xml:space="preserve"> </w:t>
      </w:r>
      <w:r w:rsidR="006E05B0" w:rsidRPr="006E7C49">
        <w:rPr>
          <w:rFonts w:ascii="Calibri" w:eastAsia="Arial Unicode MS" w:hAnsi="Calibri"/>
          <w:kern w:val="0"/>
          <w:sz w:val="22"/>
          <w:szCs w:val="22"/>
        </w:rPr>
        <w:t>jeżeli usunięcie wad przekroczy termin wykonania przedmiotu umowy, także informację o rozpoczęciu naliczania kar umownych.</w:t>
      </w:r>
    </w:p>
    <w:p w:rsidR="006E05B0" w:rsidRPr="00FA0B5D" w:rsidRDefault="006E05B0" w:rsidP="00FA0B5D">
      <w:pPr>
        <w:pStyle w:val="Akapitzlist"/>
        <w:numPr>
          <w:ilvl w:val="0"/>
          <w:numId w:val="6"/>
        </w:numPr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FA0B5D">
        <w:rPr>
          <w:rFonts w:ascii="Calibri" w:eastAsia="Arial Unicode MS" w:hAnsi="Calibri"/>
          <w:kern w:val="0"/>
          <w:sz w:val="22"/>
          <w:szCs w:val="22"/>
        </w:rPr>
        <w:t xml:space="preserve">Stwierdzenie przez </w:t>
      </w:r>
      <w:r w:rsidR="00E41030" w:rsidRPr="00FA0B5D">
        <w:rPr>
          <w:rFonts w:ascii="Calibri" w:eastAsia="Arial Unicode MS" w:hAnsi="Calibri"/>
          <w:kern w:val="0"/>
          <w:sz w:val="22"/>
          <w:szCs w:val="22"/>
        </w:rPr>
        <w:t>osobę/</w:t>
      </w:r>
      <w:r w:rsidRPr="00FA0B5D">
        <w:rPr>
          <w:rFonts w:ascii="Calibri" w:eastAsia="Arial Unicode MS" w:hAnsi="Calibri"/>
          <w:kern w:val="0"/>
          <w:sz w:val="22"/>
          <w:szCs w:val="22"/>
        </w:rPr>
        <w:t>osoby dokonujące odbioru przedmiotu umowy w imieniu Zamawiającego usunięcia przez Wykonawcę wad będzie stanowić podstawę do sporządzenia protokołu odbioru bez zastrzeżeń.</w:t>
      </w:r>
    </w:p>
    <w:p w:rsidR="00FA0B5D" w:rsidRPr="00FA0B5D" w:rsidRDefault="00FA0B5D" w:rsidP="00FA0B5D">
      <w:pPr>
        <w:pStyle w:val="Akapitzlist"/>
        <w:numPr>
          <w:ilvl w:val="0"/>
          <w:numId w:val="6"/>
        </w:numPr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>
        <w:rPr>
          <w:rFonts w:ascii="Calibri" w:eastAsia="Arial Unicode MS" w:hAnsi="Calibri"/>
          <w:kern w:val="0"/>
          <w:sz w:val="22"/>
          <w:szCs w:val="22"/>
        </w:rPr>
        <w:t xml:space="preserve">Strony sporządzą protokół zdawczo-odbiorczy, który będzie stanowił podstawę rozliczenia zadania. </w:t>
      </w:r>
    </w:p>
    <w:p w:rsidR="00FA0B5D" w:rsidRPr="001B6E1A" w:rsidRDefault="00FA0B5D" w:rsidP="006E05B0">
      <w:pPr>
        <w:spacing w:before="0" w:after="0"/>
        <w:ind w:left="709" w:hanging="283"/>
        <w:rPr>
          <w:rFonts w:ascii="Calibri" w:eastAsia="Arial Unicode MS" w:hAnsi="Calibri"/>
          <w:kern w:val="0"/>
          <w:sz w:val="22"/>
          <w:szCs w:val="22"/>
        </w:rPr>
      </w:pPr>
    </w:p>
    <w:p w:rsidR="006E05B0" w:rsidRPr="001B6E1A" w:rsidRDefault="006E05B0" w:rsidP="006E05B0">
      <w:pPr>
        <w:suppressAutoHyphens/>
        <w:spacing w:before="0"/>
        <w:ind w:left="714" w:hanging="714"/>
        <w:jc w:val="center"/>
        <w:rPr>
          <w:rFonts w:ascii="Calibri" w:eastAsia="Arial Unicode MS" w:hAnsi="Calibri"/>
          <w:kern w:val="0"/>
          <w:sz w:val="22"/>
          <w:szCs w:val="22"/>
        </w:rPr>
      </w:pPr>
      <w:r w:rsidRPr="001B6E1A">
        <w:rPr>
          <w:rFonts w:asciiTheme="minorHAnsi" w:hAnsiTheme="minorHAnsi"/>
          <w:b/>
          <w:sz w:val="22"/>
          <w:szCs w:val="22"/>
        </w:rPr>
        <w:t>§4</w:t>
      </w:r>
    </w:p>
    <w:p w:rsidR="00AA01F9" w:rsidRPr="00F60295" w:rsidRDefault="006E05B0" w:rsidP="006E05B0">
      <w:pPr>
        <w:widowControl w:val="0"/>
        <w:numPr>
          <w:ilvl w:val="0"/>
          <w:numId w:val="2"/>
        </w:numPr>
        <w:tabs>
          <w:tab w:val="left" w:pos="9214"/>
        </w:tabs>
        <w:spacing w:before="0" w:after="0"/>
        <w:ind w:left="714" w:right="-28" w:hanging="357"/>
        <w:rPr>
          <w:rFonts w:asciiTheme="minorHAnsi" w:hAnsiTheme="minorHAnsi"/>
          <w:sz w:val="22"/>
          <w:szCs w:val="22"/>
        </w:rPr>
      </w:pPr>
      <w:r w:rsidRPr="00F60295">
        <w:rPr>
          <w:rFonts w:asciiTheme="minorHAnsi" w:hAnsiTheme="minorHAnsi"/>
          <w:sz w:val="22"/>
          <w:szCs w:val="22"/>
        </w:rPr>
        <w:t xml:space="preserve">Na podstawie przeprowadzonego postępowania o udzielenie zamówienia publicznego w trybie </w:t>
      </w:r>
      <w:r w:rsidRPr="00F60295">
        <w:rPr>
          <w:rFonts w:asciiTheme="minorHAnsi" w:hAnsiTheme="minorHAnsi"/>
          <w:kern w:val="0"/>
          <w:sz w:val="22"/>
          <w:szCs w:val="22"/>
        </w:rPr>
        <w:t>przetargu nieograniczonego</w:t>
      </w:r>
      <w:r w:rsidRPr="00F60295">
        <w:rPr>
          <w:rFonts w:asciiTheme="minorHAnsi" w:hAnsiTheme="minorHAnsi"/>
          <w:sz w:val="22"/>
          <w:szCs w:val="22"/>
        </w:rPr>
        <w:t xml:space="preserve"> Strony ustaliły cenę brutto wykonania przedmiotu umowy w łącznej kwocie</w:t>
      </w:r>
      <w:r w:rsidRPr="006E7C49">
        <w:rPr>
          <w:rFonts w:asciiTheme="minorHAnsi" w:hAnsiTheme="minorHAnsi"/>
          <w:kern w:val="0"/>
          <w:sz w:val="22"/>
          <w:szCs w:val="22"/>
        </w:rPr>
        <w:t>:</w:t>
      </w:r>
      <w:r w:rsidR="006E7C49">
        <w:rPr>
          <w:rFonts w:asciiTheme="minorHAnsi" w:hAnsiTheme="minorHAnsi"/>
          <w:kern w:val="0"/>
          <w:sz w:val="22"/>
          <w:szCs w:val="22"/>
        </w:rPr>
        <w:t xml:space="preserve"> </w:t>
      </w:r>
      <w:r w:rsidR="00FA0B5D" w:rsidRPr="006E7C49">
        <w:rPr>
          <w:rFonts w:asciiTheme="minorHAnsi" w:hAnsiTheme="minorHAnsi"/>
          <w:kern w:val="0"/>
          <w:sz w:val="22"/>
          <w:szCs w:val="22"/>
        </w:rPr>
        <w:t>……………………</w:t>
      </w:r>
      <w:r w:rsidR="006E7C49">
        <w:rPr>
          <w:rFonts w:asciiTheme="minorHAnsi" w:hAnsiTheme="minorHAnsi"/>
          <w:kern w:val="0"/>
          <w:sz w:val="22"/>
          <w:szCs w:val="22"/>
        </w:rPr>
        <w:t>.</w:t>
      </w:r>
      <w:r w:rsidR="00FA0B5D" w:rsidRPr="006E7C49">
        <w:rPr>
          <w:rFonts w:asciiTheme="minorHAnsi" w:hAnsiTheme="minorHAnsi"/>
          <w:kern w:val="0"/>
          <w:sz w:val="22"/>
          <w:szCs w:val="22"/>
        </w:rPr>
        <w:t>…………..</w:t>
      </w:r>
      <w:r w:rsidR="006E7C49">
        <w:rPr>
          <w:rFonts w:asciiTheme="minorHAnsi" w:hAnsiTheme="minorHAnsi"/>
          <w:kern w:val="0"/>
          <w:sz w:val="22"/>
          <w:szCs w:val="22"/>
        </w:rPr>
        <w:t xml:space="preserve"> </w:t>
      </w:r>
      <w:r w:rsidRPr="006E7C49">
        <w:rPr>
          <w:rFonts w:asciiTheme="minorHAnsi" w:hAnsiTheme="minorHAnsi"/>
          <w:kern w:val="0"/>
          <w:sz w:val="22"/>
          <w:szCs w:val="22"/>
        </w:rPr>
        <w:t>(słownie:</w:t>
      </w:r>
      <w:r w:rsidR="005B452F" w:rsidRPr="006E7C49">
        <w:rPr>
          <w:rFonts w:asciiTheme="minorHAnsi" w:hAnsiTheme="minorHAnsi"/>
          <w:kern w:val="0"/>
          <w:sz w:val="22"/>
          <w:szCs w:val="22"/>
        </w:rPr>
        <w:t xml:space="preserve"> </w:t>
      </w:r>
      <w:r w:rsidR="00FA0B5D" w:rsidRPr="006E7C49">
        <w:rPr>
          <w:rFonts w:asciiTheme="minorHAnsi" w:hAnsiTheme="minorHAnsi"/>
          <w:kern w:val="0"/>
          <w:sz w:val="22"/>
          <w:szCs w:val="22"/>
        </w:rPr>
        <w:t>…</w:t>
      </w:r>
      <w:r w:rsidR="00FA0B5D">
        <w:rPr>
          <w:rFonts w:asciiTheme="minorHAnsi" w:hAnsiTheme="minorHAnsi"/>
          <w:kern w:val="0"/>
          <w:sz w:val="22"/>
          <w:szCs w:val="22"/>
        </w:rPr>
        <w:t>………</w:t>
      </w:r>
      <w:r w:rsidR="006E7C49">
        <w:rPr>
          <w:rFonts w:asciiTheme="minorHAnsi" w:hAnsiTheme="minorHAnsi"/>
          <w:kern w:val="0"/>
          <w:sz w:val="22"/>
          <w:szCs w:val="22"/>
        </w:rPr>
        <w:t>….</w:t>
      </w:r>
      <w:r w:rsidR="00FA0B5D">
        <w:rPr>
          <w:rFonts w:asciiTheme="minorHAnsi" w:hAnsiTheme="minorHAnsi"/>
          <w:kern w:val="0"/>
          <w:sz w:val="22"/>
          <w:szCs w:val="22"/>
        </w:rPr>
        <w:t>………………………………………</w:t>
      </w:r>
      <w:r w:rsidR="00F60295">
        <w:rPr>
          <w:rFonts w:asciiTheme="minorHAnsi" w:hAnsiTheme="minorHAnsi"/>
          <w:kern w:val="0"/>
          <w:sz w:val="22"/>
          <w:szCs w:val="22"/>
        </w:rPr>
        <w:t xml:space="preserve">). </w:t>
      </w:r>
      <w:r w:rsidR="00AA01F9" w:rsidRPr="00F60295">
        <w:rPr>
          <w:rFonts w:asciiTheme="minorHAnsi" w:hAnsiTheme="minorHAnsi"/>
          <w:kern w:val="0"/>
          <w:sz w:val="22"/>
          <w:szCs w:val="22"/>
        </w:rPr>
        <w:t xml:space="preserve">Ceny za poszczególne elementy przedmiotu umowy określone są w formularzu cenowym stanowiącym załącznik nr </w:t>
      </w:r>
      <w:r w:rsidR="000271D6">
        <w:rPr>
          <w:rFonts w:asciiTheme="minorHAnsi" w:hAnsiTheme="minorHAnsi"/>
          <w:kern w:val="0"/>
          <w:sz w:val="22"/>
          <w:szCs w:val="22"/>
        </w:rPr>
        <w:t>2a</w:t>
      </w:r>
      <w:r w:rsidR="00AA01F9" w:rsidRPr="00F60295">
        <w:rPr>
          <w:rFonts w:asciiTheme="minorHAnsi" w:hAnsiTheme="minorHAnsi"/>
          <w:kern w:val="0"/>
          <w:sz w:val="22"/>
          <w:szCs w:val="22"/>
        </w:rPr>
        <w:t xml:space="preserve"> do umowy</w:t>
      </w:r>
      <w:r w:rsidR="00FA0B5D">
        <w:rPr>
          <w:rFonts w:asciiTheme="minorHAnsi" w:hAnsiTheme="minorHAnsi"/>
          <w:kern w:val="0"/>
          <w:sz w:val="22"/>
          <w:szCs w:val="22"/>
        </w:rPr>
        <w:t xml:space="preserve"> oraz protokole.</w:t>
      </w:r>
      <w:r w:rsidR="00AA01F9" w:rsidRPr="00F60295">
        <w:rPr>
          <w:rFonts w:asciiTheme="minorHAnsi" w:hAnsiTheme="minorHAnsi"/>
          <w:kern w:val="0"/>
          <w:sz w:val="22"/>
          <w:szCs w:val="22"/>
        </w:rPr>
        <w:t xml:space="preserve"> </w:t>
      </w:r>
    </w:p>
    <w:p w:rsidR="006E05B0" w:rsidRPr="001B6E1A" w:rsidRDefault="006E05B0" w:rsidP="006E05B0">
      <w:pPr>
        <w:pStyle w:val="Akapitzlist"/>
        <w:widowControl w:val="0"/>
        <w:numPr>
          <w:ilvl w:val="0"/>
          <w:numId w:val="2"/>
        </w:numPr>
        <w:tabs>
          <w:tab w:val="left" w:pos="9214"/>
        </w:tabs>
        <w:spacing w:before="0" w:after="0"/>
        <w:ind w:right="-28"/>
        <w:rPr>
          <w:rFonts w:asciiTheme="minorHAnsi" w:hAnsiTheme="minorHAnsi"/>
          <w:sz w:val="22"/>
          <w:szCs w:val="22"/>
        </w:rPr>
      </w:pPr>
      <w:r w:rsidRPr="001B6E1A">
        <w:rPr>
          <w:rFonts w:ascii="Calibri" w:hAnsi="Calibri" w:cs="Arial"/>
          <w:sz w:val="22"/>
          <w:szCs w:val="22"/>
        </w:rPr>
        <w:t xml:space="preserve">Należność określona w ust. 1 pozostaje niezmieniona do końca realizacji przedmiotu umowy określonego w §1. </w:t>
      </w:r>
    </w:p>
    <w:p w:rsidR="000271D6" w:rsidRDefault="000271D6" w:rsidP="006E05B0">
      <w:pPr>
        <w:widowControl w:val="0"/>
        <w:tabs>
          <w:tab w:val="left" w:pos="9214"/>
        </w:tabs>
        <w:spacing w:before="0"/>
        <w:ind w:right="-28"/>
        <w:jc w:val="center"/>
        <w:rPr>
          <w:rFonts w:asciiTheme="minorHAnsi" w:hAnsiTheme="minorHAnsi"/>
          <w:b/>
          <w:sz w:val="22"/>
          <w:szCs w:val="22"/>
        </w:rPr>
      </w:pPr>
    </w:p>
    <w:p w:rsidR="006E05B0" w:rsidRPr="001B6E1A" w:rsidRDefault="006E05B0" w:rsidP="006E05B0">
      <w:pPr>
        <w:widowControl w:val="0"/>
        <w:tabs>
          <w:tab w:val="left" w:pos="9214"/>
        </w:tabs>
        <w:spacing w:before="0"/>
        <w:ind w:right="-28"/>
        <w:jc w:val="center"/>
        <w:rPr>
          <w:rFonts w:asciiTheme="minorHAnsi" w:hAnsiTheme="minorHAnsi"/>
          <w:b/>
          <w:sz w:val="22"/>
          <w:szCs w:val="22"/>
        </w:rPr>
      </w:pPr>
      <w:r w:rsidRPr="001B6E1A">
        <w:rPr>
          <w:rFonts w:asciiTheme="minorHAnsi" w:hAnsiTheme="minorHAnsi"/>
          <w:b/>
          <w:sz w:val="22"/>
          <w:szCs w:val="22"/>
        </w:rPr>
        <w:t>§5</w:t>
      </w:r>
    </w:p>
    <w:p w:rsidR="006E05B0" w:rsidRPr="001B6E1A" w:rsidRDefault="006E05B0" w:rsidP="006E05B0">
      <w:pPr>
        <w:pStyle w:val="Akapitzlist"/>
        <w:numPr>
          <w:ilvl w:val="0"/>
          <w:numId w:val="7"/>
        </w:numPr>
        <w:spacing w:before="0" w:after="0"/>
        <w:rPr>
          <w:rFonts w:ascii="Calibri" w:eastAsia="Arial Unicode MS" w:hAnsi="Calibri" w:cs="Arial Unicode MS"/>
          <w:kern w:val="0"/>
          <w:sz w:val="22"/>
          <w:szCs w:val="22"/>
        </w:rPr>
      </w:pPr>
      <w:r w:rsidRPr="001B6E1A">
        <w:rPr>
          <w:rFonts w:ascii="Calibri" w:eastAsia="Arial Unicode MS" w:hAnsi="Calibri" w:cs="Arial Unicode MS"/>
          <w:kern w:val="0"/>
          <w:sz w:val="22"/>
          <w:szCs w:val="22"/>
        </w:rPr>
        <w:t xml:space="preserve">Zamawiający nie dopuszcza możliwości częściowego fakturowania za przedmiot umowy określony w </w:t>
      </w:r>
      <w:r w:rsidRPr="001B6E1A">
        <w:rPr>
          <w:rFonts w:ascii="Calibri" w:hAnsi="Calibri" w:cs="Arial"/>
          <w:sz w:val="22"/>
          <w:szCs w:val="22"/>
        </w:rPr>
        <w:t>§1</w:t>
      </w:r>
      <w:r w:rsidRPr="001B6E1A">
        <w:rPr>
          <w:rFonts w:ascii="Calibri" w:eastAsia="Arial Unicode MS" w:hAnsi="Calibri" w:cs="Arial Unicode MS"/>
          <w:kern w:val="0"/>
          <w:sz w:val="22"/>
          <w:szCs w:val="22"/>
        </w:rPr>
        <w:t xml:space="preserve">. </w:t>
      </w:r>
    </w:p>
    <w:p w:rsidR="006E05B0" w:rsidRPr="001B6E1A" w:rsidRDefault="006E05B0" w:rsidP="001B6E1A">
      <w:pPr>
        <w:pStyle w:val="Akapitzlist"/>
        <w:numPr>
          <w:ilvl w:val="0"/>
          <w:numId w:val="7"/>
        </w:numPr>
        <w:spacing w:before="0" w:after="0"/>
        <w:rPr>
          <w:rFonts w:asciiTheme="minorHAnsi" w:hAnsiTheme="minorHAnsi"/>
          <w:sz w:val="22"/>
          <w:szCs w:val="22"/>
        </w:rPr>
      </w:pPr>
      <w:r w:rsidRPr="001B6E1A">
        <w:rPr>
          <w:rFonts w:ascii="Calibri" w:eastAsia="Arial Unicode MS" w:hAnsi="Calibri" w:cs="Arial Unicode MS"/>
          <w:kern w:val="0"/>
          <w:sz w:val="22"/>
          <w:szCs w:val="22"/>
        </w:rPr>
        <w:t>Faktura będzie płatna na rachunek bankowy Wykonawcy</w:t>
      </w:r>
      <w:r w:rsidRPr="001B6E1A">
        <w:rPr>
          <w:rFonts w:asciiTheme="minorHAnsi" w:eastAsia="Arial Unicode MS" w:hAnsiTheme="minorHAnsi" w:cs="Arial Unicode MS"/>
          <w:kern w:val="0"/>
          <w:sz w:val="22"/>
          <w:szCs w:val="22"/>
        </w:rPr>
        <w:t xml:space="preserve">: </w:t>
      </w:r>
      <w:r w:rsidR="001B6E1A" w:rsidRPr="001B6E1A">
        <w:rPr>
          <w:rFonts w:asciiTheme="minorHAnsi" w:hAnsiTheme="minorHAnsi"/>
          <w:sz w:val="22"/>
          <w:szCs w:val="22"/>
        </w:rPr>
        <w:t> </w:t>
      </w:r>
      <w:r w:rsidR="005B452F">
        <w:rPr>
          <w:rFonts w:asciiTheme="minorHAnsi" w:hAnsiTheme="minorHAnsi"/>
          <w:sz w:val="22"/>
          <w:szCs w:val="22"/>
        </w:rPr>
        <w:t>określony na fakturze</w:t>
      </w:r>
      <w:r w:rsidR="00AA511B">
        <w:rPr>
          <w:rFonts w:ascii="Calibri" w:hAnsi="Calibri"/>
          <w:color w:val="000000"/>
          <w:sz w:val="22"/>
          <w:szCs w:val="22"/>
        </w:rPr>
        <w:t xml:space="preserve"> </w:t>
      </w:r>
      <w:r w:rsidRPr="001B6E1A">
        <w:rPr>
          <w:rFonts w:ascii="Calibri" w:eastAsia="Arial Unicode MS" w:hAnsi="Calibri" w:cs="Arial Unicode MS"/>
          <w:kern w:val="0"/>
          <w:sz w:val="22"/>
          <w:szCs w:val="22"/>
        </w:rPr>
        <w:t xml:space="preserve">w terminie do 14 dni od daty jej otrzymania. Podstawą do wystawienia faktury będzie podpisany przez Strony protokół odbioru przedmiotu umowy. </w:t>
      </w:r>
    </w:p>
    <w:p w:rsidR="006E05B0" w:rsidRDefault="006E05B0" w:rsidP="006E05B0">
      <w:pPr>
        <w:pStyle w:val="Akapitzlist"/>
        <w:numPr>
          <w:ilvl w:val="0"/>
          <w:numId w:val="7"/>
        </w:numPr>
        <w:spacing w:before="0" w:after="0"/>
        <w:rPr>
          <w:rFonts w:ascii="Calibri" w:eastAsia="Arial Unicode MS" w:hAnsi="Calibri" w:cs="Arial Unicode MS"/>
          <w:color w:val="000000"/>
          <w:kern w:val="0"/>
          <w:sz w:val="22"/>
          <w:szCs w:val="22"/>
        </w:rPr>
      </w:pPr>
      <w:r w:rsidRPr="005855D4">
        <w:rPr>
          <w:rFonts w:ascii="Calibri" w:eastAsia="Arial Unicode MS" w:hAnsi="Calibri" w:cs="Arial Unicode MS"/>
          <w:color w:val="000000"/>
          <w:kern w:val="0"/>
          <w:sz w:val="22"/>
          <w:szCs w:val="22"/>
        </w:rPr>
        <w:t>Na fakt</w:t>
      </w:r>
      <w:r>
        <w:rPr>
          <w:rFonts w:ascii="Calibri" w:eastAsia="Arial Unicode MS" w:hAnsi="Calibri" w:cs="Arial Unicode MS"/>
          <w:color w:val="000000"/>
          <w:kern w:val="0"/>
          <w:sz w:val="22"/>
          <w:szCs w:val="22"/>
        </w:rPr>
        <w:t>urze VAT powinny figurować dane</w:t>
      </w:r>
      <w:r w:rsidRPr="005855D4">
        <w:rPr>
          <w:rFonts w:ascii="Calibri" w:eastAsia="Arial Unicode MS" w:hAnsi="Calibri" w:cs="Arial Unicode MS"/>
          <w:color w:val="000000"/>
          <w:kern w:val="0"/>
          <w:sz w:val="22"/>
          <w:szCs w:val="22"/>
        </w:rPr>
        <w:t xml:space="preserve"> Zamawiającego tj.: </w:t>
      </w:r>
      <w:r w:rsidR="00AA511B">
        <w:rPr>
          <w:rFonts w:ascii="Calibri" w:eastAsia="Arial Unicode MS" w:hAnsi="Calibri" w:cs="Arial Unicode MS"/>
          <w:color w:val="000000"/>
          <w:kern w:val="0"/>
          <w:sz w:val="22"/>
          <w:szCs w:val="22"/>
        </w:rPr>
        <w:t xml:space="preserve">Muzeum Podkarpackie </w:t>
      </w:r>
      <w:r w:rsidR="00102F7B">
        <w:rPr>
          <w:rFonts w:ascii="Calibri" w:eastAsia="Arial Unicode MS" w:hAnsi="Calibri" w:cs="Arial Unicode MS"/>
          <w:color w:val="000000"/>
          <w:kern w:val="0"/>
          <w:sz w:val="22"/>
          <w:szCs w:val="22"/>
        </w:rPr>
        <w:br/>
      </w:r>
      <w:r w:rsidR="00AA511B">
        <w:rPr>
          <w:rFonts w:ascii="Calibri" w:eastAsia="Arial Unicode MS" w:hAnsi="Calibri" w:cs="Arial Unicode MS"/>
          <w:color w:val="000000"/>
          <w:kern w:val="0"/>
          <w:sz w:val="22"/>
          <w:szCs w:val="22"/>
        </w:rPr>
        <w:t>w Krośnie, ul. J. Piłsudskiego 16, 38-400 Krosno, NIP 6841048586</w:t>
      </w:r>
      <w:r w:rsidRPr="005855D4">
        <w:rPr>
          <w:rFonts w:ascii="Calibri" w:eastAsia="Arial Unicode MS" w:hAnsi="Calibri" w:cs="Arial Unicode MS"/>
          <w:color w:val="000000"/>
          <w:kern w:val="0"/>
          <w:sz w:val="22"/>
          <w:szCs w:val="22"/>
        </w:rPr>
        <w:t>.</w:t>
      </w:r>
    </w:p>
    <w:p w:rsidR="006E05B0" w:rsidRDefault="006E05B0" w:rsidP="006E05B0">
      <w:pPr>
        <w:pStyle w:val="Akapitzlist"/>
        <w:numPr>
          <w:ilvl w:val="0"/>
          <w:numId w:val="7"/>
        </w:numPr>
        <w:spacing w:before="0" w:after="0"/>
        <w:rPr>
          <w:rFonts w:ascii="Calibri" w:eastAsia="Arial Unicode MS" w:hAnsi="Calibri" w:cs="Arial Unicode MS"/>
          <w:color w:val="000000"/>
          <w:kern w:val="0"/>
          <w:sz w:val="22"/>
          <w:szCs w:val="22"/>
        </w:rPr>
      </w:pPr>
      <w:r w:rsidRPr="005855D4">
        <w:rPr>
          <w:rFonts w:ascii="Calibri" w:eastAsia="Arial Unicode MS" w:hAnsi="Calibri" w:cs="Arial Unicode MS"/>
          <w:color w:val="000000"/>
          <w:kern w:val="0"/>
          <w:sz w:val="22"/>
          <w:szCs w:val="22"/>
        </w:rPr>
        <w:t>Za dzień zapłaty uważany będzie dzień obciążenia rachunku Zamawiającego.</w:t>
      </w:r>
    </w:p>
    <w:p w:rsidR="006E05B0" w:rsidRPr="00550D9F" w:rsidRDefault="006E05B0" w:rsidP="006E05B0">
      <w:pPr>
        <w:pStyle w:val="Akapitzlist"/>
        <w:numPr>
          <w:ilvl w:val="0"/>
          <w:numId w:val="7"/>
        </w:numPr>
        <w:spacing w:before="0" w:after="0"/>
        <w:ind w:left="714" w:hanging="357"/>
        <w:rPr>
          <w:rFonts w:ascii="Calibri" w:eastAsia="Arial Unicode MS" w:hAnsi="Calibri" w:cs="Arial Unicode MS"/>
          <w:color w:val="000000"/>
          <w:kern w:val="0"/>
          <w:sz w:val="22"/>
          <w:szCs w:val="22"/>
        </w:rPr>
      </w:pPr>
      <w:r w:rsidRPr="005855D4">
        <w:rPr>
          <w:rFonts w:ascii="Calibri" w:eastAsia="Arial Unicode MS" w:hAnsi="Calibri" w:cs="Arial Unicode MS"/>
          <w:color w:val="000000"/>
          <w:kern w:val="0"/>
          <w:sz w:val="22"/>
          <w:szCs w:val="22"/>
        </w:rPr>
        <w:t>Wierzytelności objęte umową nie mogą być przedmiotem cesji (przelewu) na rzecz osób trzecich.</w:t>
      </w:r>
    </w:p>
    <w:p w:rsidR="000271D6" w:rsidRDefault="000271D6" w:rsidP="006E05B0">
      <w:pPr>
        <w:widowControl w:val="0"/>
        <w:tabs>
          <w:tab w:val="left" w:pos="9072"/>
        </w:tabs>
        <w:spacing w:before="0"/>
        <w:jc w:val="center"/>
        <w:rPr>
          <w:rFonts w:asciiTheme="minorHAnsi" w:hAnsiTheme="minorHAnsi"/>
          <w:b/>
          <w:sz w:val="22"/>
          <w:szCs w:val="22"/>
        </w:rPr>
      </w:pPr>
    </w:p>
    <w:p w:rsidR="006E05B0" w:rsidRPr="001334FD" w:rsidRDefault="006E05B0" w:rsidP="006E05B0">
      <w:pPr>
        <w:widowControl w:val="0"/>
        <w:tabs>
          <w:tab w:val="left" w:pos="9072"/>
        </w:tabs>
        <w:spacing w:befor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§6</w:t>
      </w:r>
    </w:p>
    <w:p w:rsidR="006E05B0" w:rsidRPr="00E41030" w:rsidRDefault="006E05B0" w:rsidP="00E41030">
      <w:pPr>
        <w:pStyle w:val="Akapitzlist"/>
        <w:numPr>
          <w:ilvl w:val="0"/>
          <w:numId w:val="13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8835BD">
        <w:rPr>
          <w:rFonts w:ascii="Calibri" w:eastAsia="Arial Unicode MS" w:hAnsi="Calibri"/>
          <w:kern w:val="0"/>
          <w:sz w:val="22"/>
          <w:szCs w:val="22"/>
        </w:rPr>
        <w:t xml:space="preserve">Na dostarczony przedmiot umowy określony w </w:t>
      </w:r>
      <w:r w:rsidRPr="008835BD">
        <w:rPr>
          <w:rFonts w:asciiTheme="minorHAnsi" w:hAnsiTheme="minorHAnsi"/>
          <w:sz w:val="22"/>
          <w:szCs w:val="22"/>
        </w:rPr>
        <w:t>§1</w:t>
      </w:r>
      <w:r w:rsidRPr="008835BD">
        <w:rPr>
          <w:rFonts w:asciiTheme="minorHAnsi" w:hAnsiTheme="minorHAnsi"/>
          <w:b/>
          <w:sz w:val="22"/>
          <w:szCs w:val="22"/>
        </w:rPr>
        <w:t xml:space="preserve"> </w:t>
      </w:r>
      <w:r w:rsidR="008D3E17">
        <w:rPr>
          <w:rFonts w:ascii="Calibri" w:eastAsia="Arial Unicode MS" w:hAnsi="Calibri"/>
          <w:kern w:val="0"/>
          <w:sz w:val="22"/>
          <w:szCs w:val="22"/>
        </w:rPr>
        <w:t>Wykonawca udziela</w:t>
      </w:r>
      <w:r w:rsidR="00E41030">
        <w:rPr>
          <w:rFonts w:ascii="Calibri" w:eastAsia="Arial Unicode MS" w:hAnsi="Calibri"/>
          <w:kern w:val="0"/>
          <w:sz w:val="22"/>
          <w:szCs w:val="22"/>
        </w:rPr>
        <w:t xml:space="preserve"> </w:t>
      </w:r>
      <w:r w:rsidR="00FA0B5D">
        <w:rPr>
          <w:rFonts w:ascii="Calibri" w:eastAsia="Arial Unicode MS" w:hAnsi="Calibri"/>
          <w:kern w:val="0"/>
          <w:sz w:val="22"/>
          <w:szCs w:val="22"/>
        </w:rPr>
        <w:t>……….</w:t>
      </w:r>
      <w:r w:rsidRPr="005B452F">
        <w:rPr>
          <w:rFonts w:ascii="Calibri" w:eastAsia="Arial Unicode MS" w:hAnsi="Calibri"/>
          <w:b/>
          <w:kern w:val="0"/>
          <w:sz w:val="22"/>
          <w:szCs w:val="22"/>
        </w:rPr>
        <w:t xml:space="preserve"> </w:t>
      </w:r>
      <w:r w:rsidRPr="00E41030">
        <w:rPr>
          <w:rFonts w:ascii="Calibri" w:eastAsia="Arial Unicode MS" w:hAnsi="Calibri"/>
          <w:b/>
          <w:kern w:val="0"/>
          <w:sz w:val="22"/>
          <w:szCs w:val="22"/>
        </w:rPr>
        <w:t>miesięcy gwarancji</w:t>
      </w:r>
      <w:r w:rsidRPr="00E41030">
        <w:rPr>
          <w:rFonts w:ascii="Calibri" w:eastAsia="Arial Unicode MS" w:hAnsi="Calibri"/>
          <w:kern w:val="0"/>
          <w:sz w:val="22"/>
          <w:szCs w:val="22"/>
        </w:rPr>
        <w:t xml:space="preserve"> </w:t>
      </w:r>
      <w:r w:rsidR="00E41030">
        <w:rPr>
          <w:rFonts w:ascii="Calibri" w:eastAsia="Arial Unicode MS" w:hAnsi="Calibri"/>
          <w:kern w:val="0"/>
          <w:sz w:val="22"/>
          <w:szCs w:val="22"/>
        </w:rPr>
        <w:t xml:space="preserve"> </w:t>
      </w:r>
      <w:r w:rsidRPr="00E41030">
        <w:rPr>
          <w:rFonts w:ascii="Calibri" w:eastAsia="Arial Unicode MS" w:hAnsi="Calibri"/>
          <w:kern w:val="0"/>
          <w:sz w:val="22"/>
          <w:szCs w:val="22"/>
        </w:rPr>
        <w:t xml:space="preserve">licząc od dnia podpisania protokołu odbioru bez zastrzeżeń. </w:t>
      </w:r>
    </w:p>
    <w:p w:rsidR="006E05B0" w:rsidRDefault="006E05B0" w:rsidP="006E05B0">
      <w:pPr>
        <w:pStyle w:val="Akapitzlist"/>
        <w:numPr>
          <w:ilvl w:val="0"/>
          <w:numId w:val="13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>
        <w:rPr>
          <w:rFonts w:ascii="Calibri" w:eastAsia="Arial Unicode MS" w:hAnsi="Calibri"/>
          <w:kern w:val="0"/>
          <w:sz w:val="22"/>
          <w:szCs w:val="22"/>
        </w:rPr>
        <w:t xml:space="preserve">Okres gwarancji zrównuje się z okresem rękojmi za wady. </w:t>
      </w:r>
    </w:p>
    <w:p w:rsidR="00F07E3B" w:rsidRPr="001A09A1" w:rsidRDefault="00F07E3B" w:rsidP="006E05B0">
      <w:pPr>
        <w:pStyle w:val="Akapitzlist"/>
        <w:numPr>
          <w:ilvl w:val="0"/>
          <w:numId w:val="13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>
        <w:rPr>
          <w:rFonts w:ascii="Calibri" w:eastAsia="Arial Unicode MS" w:hAnsi="Calibri"/>
          <w:kern w:val="0"/>
          <w:sz w:val="22"/>
          <w:szCs w:val="22"/>
        </w:rPr>
        <w:t xml:space="preserve">Okres rękojmi i gwarancji rozpoczyna się od dnia podpisania protokołu zdawczo-odbiorczego, bez uwag. </w:t>
      </w:r>
    </w:p>
    <w:p w:rsidR="006E05B0" w:rsidRDefault="006E05B0" w:rsidP="006E05B0">
      <w:pPr>
        <w:pStyle w:val="Akapitzlist"/>
        <w:numPr>
          <w:ilvl w:val="0"/>
          <w:numId w:val="13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D46613">
        <w:rPr>
          <w:rFonts w:ascii="Calibri" w:eastAsia="Arial Unicode MS" w:hAnsi="Calibri"/>
          <w:kern w:val="0"/>
          <w:sz w:val="22"/>
          <w:szCs w:val="22"/>
        </w:rPr>
        <w:t xml:space="preserve">Wszelkie koszty dotyczące gwarancji </w:t>
      </w:r>
      <w:r w:rsidR="00A9799B">
        <w:rPr>
          <w:rFonts w:ascii="Calibri" w:eastAsia="Arial Unicode MS" w:hAnsi="Calibri"/>
          <w:kern w:val="0"/>
          <w:sz w:val="22"/>
          <w:szCs w:val="22"/>
        </w:rPr>
        <w:t xml:space="preserve">lub rękojmi </w:t>
      </w:r>
      <w:r w:rsidRPr="00D46613">
        <w:rPr>
          <w:rFonts w:ascii="Calibri" w:eastAsia="Arial Unicode MS" w:hAnsi="Calibri"/>
          <w:kern w:val="0"/>
          <w:sz w:val="22"/>
          <w:szCs w:val="22"/>
        </w:rPr>
        <w:t>ponosi Wyk</w:t>
      </w:r>
      <w:r>
        <w:rPr>
          <w:rFonts w:ascii="Calibri" w:eastAsia="Arial Unicode MS" w:hAnsi="Calibri"/>
          <w:kern w:val="0"/>
          <w:sz w:val="22"/>
          <w:szCs w:val="22"/>
        </w:rPr>
        <w:t>onawca, w tym koszty transportu.</w:t>
      </w:r>
    </w:p>
    <w:p w:rsidR="006E05B0" w:rsidRPr="00D031BF" w:rsidRDefault="006E05B0" w:rsidP="006E05B0">
      <w:pPr>
        <w:pStyle w:val="Akapitzlist"/>
        <w:numPr>
          <w:ilvl w:val="0"/>
          <w:numId w:val="13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4D53CF">
        <w:rPr>
          <w:rFonts w:ascii="Calibri" w:eastAsia="Arial Unicode MS" w:hAnsi="Calibri"/>
          <w:kern w:val="0"/>
          <w:sz w:val="22"/>
          <w:szCs w:val="22"/>
        </w:rPr>
        <w:t xml:space="preserve">W okresie gwarancji Wykonawca zobowiązuje </w:t>
      </w:r>
      <w:r w:rsidRPr="00C72D11">
        <w:rPr>
          <w:rFonts w:ascii="Calibri" w:eastAsia="Arial Unicode MS" w:hAnsi="Calibri"/>
          <w:sz w:val="22"/>
          <w:szCs w:val="22"/>
        </w:rPr>
        <w:t>się do bezpła</w:t>
      </w:r>
      <w:r>
        <w:rPr>
          <w:rFonts w:ascii="Calibri" w:eastAsia="Arial Unicode MS" w:hAnsi="Calibri"/>
          <w:sz w:val="22"/>
          <w:szCs w:val="22"/>
        </w:rPr>
        <w:t>tnego usunięcia wad w </w:t>
      </w:r>
      <w:r w:rsidRPr="00C72D11">
        <w:rPr>
          <w:rFonts w:ascii="Calibri" w:eastAsia="Arial Unicode MS" w:hAnsi="Calibri"/>
          <w:sz w:val="22"/>
          <w:szCs w:val="22"/>
        </w:rPr>
        <w:t xml:space="preserve">terminie </w:t>
      </w:r>
      <w:r>
        <w:rPr>
          <w:rFonts w:ascii="Calibri" w:eastAsia="Arial Unicode MS" w:hAnsi="Calibri"/>
          <w:sz w:val="22"/>
          <w:szCs w:val="22"/>
        </w:rPr>
        <w:t>wskazanym przez Zamawiającego</w:t>
      </w:r>
      <w:r w:rsidRPr="00C72D11">
        <w:rPr>
          <w:rFonts w:ascii="Calibri" w:eastAsia="Arial Unicode MS" w:hAnsi="Calibri"/>
          <w:sz w:val="22"/>
          <w:szCs w:val="22"/>
        </w:rPr>
        <w:t>. Okres gwarancji zosta</w:t>
      </w:r>
      <w:r>
        <w:rPr>
          <w:rFonts w:ascii="Calibri" w:eastAsia="Arial Unicode MS" w:hAnsi="Calibri"/>
          <w:sz w:val="22"/>
          <w:szCs w:val="22"/>
        </w:rPr>
        <w:t>nie przedłużony o czas naprawy ujawnionych wad</w:t>
      </w:r>
      <w:r w:rsidRPr="004D53CF">
        <w:rPr>
          <w:rFonts w:ascii="Calibri" w:hAnsi="Calibri"/>
          <w:kern w:val="0"/>
          <w:sz w:val="22"/>
          <w:szCs w:val="22"/>
          <w:lang w:eastAsia="ar-SA"/>
        </w:rPr>
        <w:t>.</w:t>
      </w:r>
      <w:r w:rsidR="00A9799B">
        <w:rPr>
          <w:rFonts w:ascii="Calibri" w:hAnsi="Calibri"/>
          <w:kern w:val="0"/>
          <w:sz w:val="22"/>
          <w:szCs w:val="22"/>
          <w:lang w:eastAsia="ar-SA"/>
        </w:rPr>
        <w:t xml:space="preserve"> Postanowienie ust. 8 stosuje się odpowiednio.</w:t>
      </w:r>
    </w:p>
    <w:p w:rsidR="006E05B0" w:rsidRDefault="006E05B0" w:rsidP="006E05B0">
      <w:pPr>
        <w:pStyle w:val="Akapitzlist"/>
        <w:numPr>
          <w:ilvl w:val="0"/>
          <w:numId w:val="13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D031BF">
        <w:rPr>
          <w:rFonts w:ascii="Calibri" w:eastAsia="Arial Unicode MS" w:hAnsi="Calibri"/>
          <w:kern w:val="0"/>
          <w:sz w:val="22"/>
          <w:szCs w:val="22"/>
        </w:rPr>
        <w:t xml:space="preserve">Na wniosek Wykonawcy Zamawiający może wydłużyć termin usunięcia wad. Wniosek taki winien być złożony najpóźniej na 3 dni przed upływem terminu na usunięcie wad. </w:t>
      </w:r>
    </w:p>
    <w:p w:rsidR="006E05B0" w:rsidRPr="00D031BF" w:rsidRDefault="006E05B0" w:rsidP="006E05B0">
      <w:pPr>
        <w:pStyle w:val="Akapitzlist"/>
        <w:numPr>
          <w:ilvl w:val="0"/>
          <w:numId w:val="13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D031BF">
        <w:rPr>
          <w:rFonts w:ascii="Calibri" w:eastAsia="Arial Unicode MS" w:hAnsi="Calibri"/>
          <w:sz w:val="22"/>
          <w:szCs w:val="22"/>
        </w:rPr>
        <w:lastRenderedPageBreak/>
        <w:t xml:space="preserve">W przypadku gdy wada jest niemożliwa do usunięcia, Wykonawca zobowiązuje się do wymiany wadliwego przedmiotu </w:t>
      </w:r>
      <w:r>
        <w:rPr>
          <w:rFonts w:ascii="Calibri" w:eastAsia="Arial Unicode MS" w:hAnsi="Calibri"/>
          <w:sz w:val="22"/>
          <w:szCs w:val="22"/>
        </w:rPr>
        <w:t>umowy</w:t>
      </w:r>
      <w:r w:rsidRPr="00D031BF">
        <w:rPr>
          <w:rFonts w:ascii="Calibri" w:eastAsia="Arial Unicode MS" w:hAnsi="Calibri"/>
          <w:sz w:val="22"/>
          <w:szCs w:val="22"/>
        </w:rPr>
        <w:t xml:space="preserve"> na wolny od wad</w:t>
      </w:r>
      <w:r>
        <w:rPr>
          <w:rFonts w:ascii="Calibri" w:eastAsia="Arial Unicode MS" w:hAnsi="Calibri"/>
          <w:sz w:val="22"/>
          <w:szCs w:val="22"/>
        </w:rPr>
        <w:t xml:space="preserve">, a termin gwarancji określony </w:t>
      </w:r>
      <w:r w:rsidR="006E7C49">
        <w:rPr>
          <w:rFonts w:ascii="Calibri" w:eastAsia="Arial Unicode MS" w:hAnsi="Calibri"/>
          <w:sz w:val="22"/>
          <w:szCs w:val="22"/>
        </w:rPr>
        <w:br/>
      </w:r>
      <w:r>
        <w:rPr>
          <w:rFonts w:ascii="Calibri" w:eastAsia="Arial Unicode MS" w:hAnsi="Calibri"/>
          <w:sz w:val="22"/>
          <w:szCs w:val="22"/>
        </w:rPr>
        <w:t>w ust. 1 biegnie na nowo od dnia protokolarnego odebrania wymienionego przedmiotu umowy</w:t>
      </w:r>
      <w:r w:rsidRPr="00D031BF">
        <w:rPr>
          <w:rFonts w:ascii="Calibri" w:eastAsia="Arial Unicode MS" w:hAnsi="Calibri"/>
          <w:sz w:val="22"/>
          <w:szCs w:val="22"/>
        </w:rPr>
        <w:t xml:space="preserve">. </w:t>
      </w:r>
    </w:p>
    <w:p w:rsidR="006E05B0" w:rsidRDefault="006E05B0" w:rsidP="006E05B0">
      <w:pPr>
        <w:pStyle w:val="Akapitzlist"/>
        <w:numPr>
          <w:ilvl w:val="0"/>
          <w:numId w:val="13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 w:rsidRPr="00D031BF">
        <w:rPr>
          <w:rFonts w:ascii="Calibri" w:eastAsia="Arial Unicode MS" w:hAnsi="Calibri"/>
          <w:kern w:val="0"/>
          <w:sz w:val="22"/>
          <w:szCs w:val="22"/>
        </w:rPr>
        <w:t>Zamawiający ma prawo dochodzić uprawnień z tytułu rękojmi za wady niezależnie od uprawnień wynikających z gwarancji, zgodnie z przepisami kodeksu cywilnego.</w:t>
      </w:r>
      <w:r w:rsidR="00A9799B">
        <w:rPr>
          <w:rFonts w:ascii="Calibri" w:eastAsia="Arial Unicode MS" w:hAnsi="Calibri"/>
          <w:kern w:val="0"/>
          <w:sz w:val="22"/>
          <w:szCs w:val="22"/>
        </w:rPr>
        <w:t xml:space="preserve"> Zakres uprawień lub roszczeń Zamawiającego jest jednocześnie zakresem obowiązków Wykonawcy i obejmuje wedle wyboru Zamawiającego prawo do żądania:</w:t>
      </w:r>
    </w:p>
    <w:p w:rsidR="00A9799B" w:rsidRDefault="00A9799B" w:rsidP="00A9799B">
      <w:pPr>
        <w:pStyle w:val="Akapitzlist"/>
        <w:numPr>
          <w:ilvl w:val="0"/>
          <w:numId w:val="31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>
        <w:rPr>
          <w:rFonts w:ascii="Calibri" w:eastAsia="Arial Unicode MS" w:hAnsi="Calibri"/>
          <w:kern w:val="0"/>
          <w:sz w:val="22"/>
          <w:szCs w:val="22"/>
        </w:rPr>
        <w:t>usunięcia wady fizycznej lub dostarczenia rzeczy wolnej od wad,</w:t>
      </w:r>
    </w:p>
    <w:p w:rsidR="00A9799B" w:rsidRDefault="00A9799B" w:rsidP="00A9799B">
      <w:pPr>
        <w:pStyle w:val="Akapitzlist"/>
        <w:numPr>
          <w:ilvl w:val="0"/>
          <w:numId w:val="31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>
        <w:rPr>
          <w:rFonts w:ascii="Calibri" w:eastAsia="Arial Unicode MS" w:hAnsi="Calibri"/>
          <w:kern w:val="0"/>
          <w:sz w:val="22"/>
          <w:szCs w:val="22"/>
        </w:rPr>
        <w:t>zwrotu zapłaconego wynagrodzenia w całości lub w części,</w:t>
      </w:r>
    </w:p>
    <w:p w:rsidR="00A9799B" w:rsidRDefault="00A9799B" w:rsidP="00A9799B">
      <w:pPr>
        <w:pStyle w:val="Akapitzlist"/>
        <w:numPr>
          <w:ilvl w:val="0"/>
          <w:numId w:val="31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>
        <w:rPr>
          <w:rFonts w:ascii="Calibri" w:eastAsia="Arial Unicode MS" w:hAnsi="Calibri"/>
          <w:kern w:val="0"/>
          <w:sz w:val="22"/>
          <w:szCs w:val="22"/>
        </w:rPr>
        <w:t xml:space="preserve">zapewnienia innych świadczeń zmierzających do utrzymania bądź przywrócenia właściwości, cech i funkcjonalności przedmiotu umowy, o których spełnieniu zapewnił Wykonawca. </w:t>
      </w:r>
    </w:p>
    <w:p w:rsidR="00A9799B" w:rsidRDefault="00A9799B" w:rsidP="006E05B0">
      <w:pPr>
        <w:pStyle w:val="Akapitzlist"/>
        <w:numPr>
          <w:ilvl w:val="0"/>
          <w:numId w:val="13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>
        <w:rPr>
          <w:rFonts w:ascii="Calibri" w:eastAsia="Arial Unicode MS" w:hAnsi="Calibri"/>
          <w:kern w:val="0"/>
          <w:sz w:val="22"/>
          <w:szCs w:val="22"/>
        </w:rPr>
        <w:t xml:space="preserve">Wykonawca odpowiada za wady w wykonaniu przedmiotu umowy również po okresie rękojmi, jeżeli Zamawiający zawiadomi Wykonawcę o wadzie przed upływem okresu rękojmi. </w:t>
      </w:r>
    </w:p>
    <w:p w:rsidR="00A9799B" w:rsidRDefault="00A9799B" w:rsidP="006E05B0">
      <w:pPr>
        <w:pStyle w:val="Akapitzlist"/>
        <w:numPr>
          <w:ilvl w:val="0"/>
          <w:numId w:val="13"/>
        </w:numPr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  <w:r>
        <w:rPr>
          <w:rFonts w:ascii="Calibri" w:eastAsia="Arial Unicode MS" w:hAnsi="Calibri"/>
          <w:kern w:val="0"/>
          <w:sz w:val="22"/>
          <w:szCs w:val="22"/>
        </w:rPr>
        <w:t xml:space="preserve">W przypadku, gdy Wykonawca nie przystępuje do usunięci wady lub usunie wady w sposób nienależyty, Zamawiający może powierzyć usunięcie wady podmiotowi trzeciemu na koszt i ryzyko Wykonawcy (wykonanie zastępcze), po uprzednim wezwaniu Wykonawcy i wyznaczeniu dodatkowego terminu, nie krótszego niż 5 dni roboczych. </w:t>
      </w:r>
    </w:p>
    <w:p w:rsidR="006E05B0" w:rsidRPr="00D031BF" w:rsidRDefault="006E05B0" w:rsidP="006E05B0">
      <w:pPr>
        <w:pStyle w:val="Akapitzlist"/>
        <w:suppressAutoHyphens/>
        <w:spacing w:before="0" w:after="0"/>
        <w:rPr>
          <w:rFonts w:ascii="Calibri" w:eastAsia="Arial Unicode MS" w:hAnsi="Calibri"/>
          <w:kern w:val="0"/>
          <w:sz w:val="22"/>
          <w:szCs w:val="22"/>
        </w:rPr>
      </w:pPr>
    </w:p>
    <w:p w:rsidR="006E05B0" w:rsidRPr="00B710A7" w:rsidRDefault="006E05B0" w:rsidP="006E05B0">
      <w:pPr>
        <w:widowControl w:val="0"/>
        <w:tabs>
          <w:tab w:val="left" w:pos="9072"/>
        </w:tabs>
        <w:spacing w:befor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§7</w:t>
      </w:r>
    </w:p>
    <w:p w:rsidR="00F60295" w:rsidRDefault="006E05B0" w:rsidP="006E05B0">
      <w:pPr>
        <w:widowControl w:val="0"/>
        <w:numPr>
          <w:ilvl w:val="0"/>
          <w:numId w:val="3"/>
        </w:numPr>
        <w:shd w:val="clear" w:color="auto" w:fill="FFFFFF"/>
        <w:suppressAutoHyphens/>
        <w:spacing w:before="0" w:after="0" w:line="283" w:lineRule="exact"/>
        <w:ind w:left="375" w:hanging="91"/>
        <w:rPr>
          <w:rFonts w:asciiTheme="minorHAnsi" w:hAnsiTheme="minorHAnsi"/>
          <w:sz w:val="22"/>
          <w:szCs w:val="22"/>
        </w:rPr>
      </w:pPr>
      <w:r w:rsidRPr="001334FD">
        <w:rPr>
          <w:rFonts w:asciiTheme="minorHAnsi" w:hAnsiTheme="minorHAnsi"/>
          <w:sz w:val="22"/>
          <w:szCs w:val="22"/>
        </w:rPr>
        <w:t xml:space="preserve">Strony postanawiają, że obowiązującą formą odszkodowania z tytułu niewykonania lub </w:t>
      </w:r>
    </w:p>
    <w:p w:rsidR="006E05B0" w:rsidRPr="001334FD" w:rsidRDefault="00F60295" w:rsidP="00F60295">
      <w:pPr>
        <w:widowControl w:val="0"/>
        <w:shd w:val="clear" w:color="auto" w:fill="FFFFFF"/>
        <w:suppressAutoHyphens/>
        <w:spacing w:before="0" w:after="0" w:line="283" w:lineRule="exac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6E05B0" w:rsidRPr="001334FD">
        <w:rPr>
          <w:rFonts w:asciiTheme="minorHAnsi" w:hAnsiTheme="minorHAnsi"/>
          <w:sz w:val="22"/>
          <w:szCs w:val="22"/>
        </w:rPr>
        <w:t>nienależytego wykonania umowy stanowią kary umowne. W szczególności:</w:t>
      </w:r>
    </w:p>
    <w:p w:rsidR="006E05B0" w:rsidRDefault="006E05B0" w:rsidP="006E05B0">
      <w:pPr>
        <w:pStyle w:val="Tekstpodstawowy"/>
        <w:widowControl w:val="0"/>
        <w:numPr>
          <w:ilvl w:val="0"/>
          <w:numId w:val="12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1334FD">
        <w:rPr>
          <w:rFonts w:asciiTheme="minorHAnsi" w:hAnsiTheme="minorHAnsi"/>
          <w:sz w:val="22"/>
          <w:szCs w:val="22"/>
        </w:rPr>
        <w:t>Wykonawca zapłaci Zamawiającemu:</w:t>
      </w:r>
    </w:p>
    <w:p w:rsidR="006E05B0" w:rsidRPr="00C56CC5" w:rsidRDefault="006E05B0" w:rsidP="006E05B0">
      <w:pPr>
        <w:pStyle w:val="Tekstpodstawowy"/>
        <w:widowControl w:val="0"/>
        <w:numPr>
          <w:ilvl w:val="0"/>
          <w:numId w:val="8"/>
        </w:numPr>
        <w:suppressAutoHyphens/>
        <w:ind w:left="1276" w:hanging="287"/>
        <w:jc w:val="both"/>
        <w:rPr>
          <w:rFonts w:asciiTheme="minorHAnsi" w:hAnsiTheme="minorHAnsi"/>
          <w:sz w:val="22"/>
          <w:szCs w:val="22"/>
        </w:rPr>
      </w:pPr>
      <w:r w:rsidRPr="00C56CC5">
        <w:rPr>
          <w:rFonts w:ascii="Calibri" w:eastAsia="Arial Unicode MS" w:hAnsi="Calibri"/>
          <w:sz w:val="22"/>
          <w:szCs w:val="22"/>
        </w:rPr>
        <w:t xml:space="preserve">za opóźnienie w wykonaniu </w:t>
      </w:r>
      <w:r>
        <w:rPr>
          <w:rFonts w:ascii="Calibri" w:eastAsia="Arial Unicode MS" w:hAnsi="Calibri"/>
          <w:sz w:val="22"/>
          <w:szCs w:val="22"/>
        </w:rPr>
        <w:t>przedmiotu umowy - w wysokości 1</w:t>
      </w:r>
      <w:r w:rsidRPr="00C56CC5">
        <w:rPr>
          <w:rFonts w:ascii="Calibri" w:eastAsia="Arial Unicode MS" w:hAnsi="Calibri"/>
          <w:sz w:val="22"/>
          <w:szCs w:val="22"/>
        </w:rPr>
        <w:t xml:space="preserve"> % ceny brutto o której mowa w </w:t>
      </w:r>
      <w:r w:rsidRPr="00C56CC5">
        <w:rPr>
          <w:rFonts w:asciiTheme="minorHAnsi" w:hAnsiTheme="minorHAnsi"/>
          <w:sz w:val="22"/>
          <w:szCs w:val="22"/>
        </w:rPr>
        <w:t>§4 ust. 1</w:t>
      </w:r>
      <w:r w:rsidRPr="00C56CC5">
        <w:rPr>
          <w:rFonts w:asciiTheme="minorHAnsi" w:hAnsiTheme="minorHAnsi"/>
          <w:b/>
          <w:sz w:val="22"/>
          <w:szCs w:val="22"/>
        </w:rPr>
        <w:t xml:space="preserve"> </w:t>
      </w:r>
      <w:r w:rsidRPr="00C56CC5">
        <w:rPr>
          <w:rFonts w:ascii="Calibri" w:eastAsia="Arial Unicode MS" w:hAnsi="Calibri"/>
          <w:sz w:val="22"/>
          <w:szCs w:val="22"/>
        </w:rPr>
        <w:t>za każdy dzień kalendarzowy opóźnienia</w:t>
      </w:r>
      <w:r w:rsidRPr="00C56CC5">
        <w:rPr>
          <w:rFonts w:ascii="Calibri" w:hAnsi="Calibri" w:cs="Arial"/>
          <w:sz w:val="22"/>
          <w:szCs w:val="22"/>
        </w:rPr>
        <w:t xml:space="preserve">, </w:t>
      </w:r>
    </w:p>
    <w:p w:rsidR="006E05B0" w:rsidRPr="00C56CC5" w:rsidRDefault="006E05B0" w:rsidP="006E05B0">
      <w:pPr>
        <w:pStyle w:val="Tekstpodstawowy"/>
        <w:widowControl w:val="0"/>
        <w:numPr>
          <w:ilvl w:val="0"/>
          <w:numId w:val="8"/>
        </w:numPr>
        <w:suppressAutoHyphens/>
        <w:ind w:left="1276" w:hanging="287"/>
        <w:jc w:val="both"/>
        <w:rPr>
          <w:rFonts w:asciiTheme="minorHAnsi" w:hAnsiTheme="minorHAnsi"/>
          <w:sz w:val="22"/>
          <w:szCs w:val="22"/>
        </w:rPr>
      </w:pPr>
      <w:r w:rsidRPr="00C56CC5">
        <w:rPr>
          <w:rFonts w:ascii="Calibri" w:eastAsia="Arial Unicode MS" w:hAnsi="Calibri"/>
          <w:sz w:val="22"/>
          <w:szCs w:val="22"/>
        </w:rPr>
        <w:t xml:space="preserve">za niedotrzymanie </w:t>
      </w:r>
      <w:r>
        <w:rPr>
          <w:rFonts w:ascii="Calibri" w:eastAsia="Arial Unicode MS" w:hAnsi="Calibri"/>
          <w:sz w:val="22"/>
          <w:szCs w:val="22"/>
        </w:rPr>
        <w:t>terminu usunięcia wad określonego przez Zamawiającego</w:t>
      </w:r>
      <w:r w:rsidRPr="00C56CC5">
        <w:rPr>
          <w:rFonts w:ascii="Calibri" w:eastAsia="Arial Unicode MS" w:hAnsi="Calibri"/>
          <w:sz w:val="22"/>
          <w:szCs w:val="22"/>
        </w:rPr>
        <w:t xml:space="preserve"> w okresie gwarancji </w:t>
      </w:r>
      <w:r w:rsidR="00A9799B">
        <w:rPr>
          <w:rFonts w:ascii="Calibri" w:eastAsia="Arial Unicode MS" w:hAnsi="Calibri"/>
          <w:sz w:val="22"/>
          <w:szCs w:val="22"/>
        </w:rPr>
        <w:t xml:space="preserve">lub rękojmi </w:t>
      </w:r>
      <w:r w:rsidRPr="00C56CC5">
        <w:rPr>
          <w:rFonts w:ascii="Calibri" w:eastAsia="Arial Unicode MS" w:hAnsi="Calibri"/>
          <w:sz w:val="22"/>
          <w:szCs w:val="22"/>
        </w:rPr>
        <w:t>– w wysokości 0,5</w:t>
      </w:r>
      <w:r w:rsidR="006E7C49">
        <w:rPr>
          <w:rFonts w:ascii="Calibri" w:eastAsia="Arial Unicode MS" w:hAnsi="Calibri"/>
          <w:sz w:val="22"/>
          <w:szCs w:val="22"/>
        </w:rPr>
        <w:t xml:space="preserve"> </w:t>
      </w:r>
      <w:r w:rsidRPr="00C56CC5">
        <w:rPr>
          <w:rFonts w:ascii="Calibri" w:eastAsia="Arial Unicode MS" w:hAnsi="Calibri"/>
          <w:sz w:val="22"/>
          <w:szCs w:val="22"/>
        </w:rPr>
        <w:t xml:space="preserve">% ceny brutto o której mowa w </w:t>
      </w:r>
      <w:r w:rsidRPr="00C56CC5">
        <w:rPr>
          <w:rFonts w:asciiTheme="minorHAnsi" w:hAnsiTheme="minorHAnsi"/>
          <w:sz w:val="22"/>
          <w:szCs w:val="22"/>
        </w:rPr>
        <w:t>§4 ust. 1</w:t>
      </w:r>
      <w:r>
        <w:rPr>
          <w:rFonts w:asciiTheme="minorHAnsi" w:hAnsiTheme="minorHAnsi"/>
          <w:sz w:val="22"/>
          <w:szCs w:val="22"/>
        </w:rPr>
        <w:t xml:space="preserve"> </w:t>
      </w:r>
      <w:r w:rsidRPr="00C56CC5">
        <w:rPr>
          <w:rFonts w:ascii="Calibri" w:eastAsia="Arial Unicode MS" w:hAnsi="Calibri"/>
          <w:sz w:val="22"/>
          <w:szCs w:val="22"/>
        </w:rPr>
        <w:t xml:space="preserve">za każdy </w:t>
      </w:r>
      <w:r>
        <w:rPr>
          <w:rFonts w:ascii="Calibri" w:eastAsia="Arial Unicode MS" w:hAnsi="Calibri"/>
          <w:sz w:val="22"/>
          <w:szCs w:val="22"/>
        </w:rPr>
        <w:t>dzień kalendarzowy niedotrzymanego terminu</w:t>
      </w:r>
      <w:r>
        <w:rPr>
          <w:rFonts w:asciiTheme="minorHAnsi" w:hAnsiTheme="minorHAnsi"/>
          <w:sz w:val="22"/>
          <w:szCs w:val="22"/>
        </w:rPr>
        <w:t>,</w:t>
      </w:r>
    </w:p>
    <w:p w:rsidR="006E05B0" w:rsidRPr="007358AF" w:rsidRDefault="006E05B0" w:rsidP="006E05B0">
      <w:pPr>
        <w:pStyle w:val="Tekstpodstawowy"/>
        <w:widowControl w:val="0"/>
        <w:numPr>
          <w:ilvl w:val="0"/>
          <w:numId w:val="8"/>
        </w:numPr>
        <w:suppressAutoHyphens/>
        <w:ind w:left="1276" w:hanging="287"/>
        <w:jc w:val="both"/>
        <w:rPr>
          <w:rFonts w:asciiTheme="minorHAnsi" w:hAnsiTheme="minorHAnsi"/>
          <w:sz w:val="22"/>
          <w:szCs w:val="22"/>
        </w:rPr>
      </w:pPr>
      <w:r w:rsidRPr="007358AF">
        <w:rPr>
          <w:rFonts w:asciiTheme="minorHAnsi" w:hAnsiTheme="minorHAnsi"/>
          <w:sz w:val="22"/>
          <w:szCs w:val="22"/>
        </w:rPr>
        <w:t>za odstąpienie od umowy przez Zamawiającego z przyczyn leżących po st</w:t>
      </w:r>
      <w:r>
        <w:rPr>
          <w:rFonts w:asciiTheme="minorHAnsi" w:hAnsiTheme="minorHAnsi"/>
          <w:sz w:val="22"/>
          <w:szCs w:val="22"/>
        </w:rPr>
        <w:t>ronie Wykonawcy w wysokości 10</w:t>
      </w:r>
      <w:r w:rsidR="006E7C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% ceny</w:t>
      </w:r>
      <w:r w:rsidRPr="007358AF">
        <w:rPr>
          <w:rFonts w:asciiTheme="minorHAnsi" w:hAnsiTheme="minorHAnsi"/>
          <w:sz w:val="22"/>
          <w:szCs w:val="22"/>
        </w:rPr>
        <w:t xml:space="preserve"> brutto </w:t>
      </w:r>
      <w:r>
        <w:rPr>
          <w:rFonts w:ascii="Calibri" w:eastAsia="Arial Unicode MS" w:hAnsi="Calibri"/>
          <w:sz w:val="22"/>
          <w:szCs w:val="22"/>
        </w:rPr>
        <w:t xml:space="preserve">o której mowa w </w:t>
      </w:r>
      <w:r w:rsidRPr="007358AF">
        <w:rPr>
          <w:rFonts w:asciiTheme="minorHAnsi" w:hAnsiTheme="minorHAnsi"/>
          <w:sz w:val="22"/>
          <w:szCs w:val="22"/>
        </w:rPr>
        <w:t>§4 ust. 1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6E05B0" w:rsidRPr="00644B5E" w:rsidRDefault="006E05B0" w:rsidP="006E05B0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spacing w:before="0" w:after="0" w:line="283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644B5E">
        <w:rPr>
          <w:rFonts w:asciiTheme="minorHAnsi" w:hAnsiTheme="minorHAnsi"/>
          <w:sz w:val="22"/>
          <w:szCs w:val="22"/>
        </w:rPr>
        <w:t>Zamawiający zapłaci Wykonawcy za odstąpienie od umowy przez Wykonawcę z przyczyn leżących wyłą</w:t>
      </w:r>
      <w:r>
        <w:rPr>
          <w:rFonts w:asciiTheme="minorHAnsi" w:hAnsiTheme="minorHAnsi"/>
          <w:sz w:val="22"/>
          <w:szCs w:val="22"/>
        </w:rPr>
        <w:t>cznie po stronie Zamawiającego w wysokości 10</w:t>
      </w:r>
      <w:r w:rsidR="006E7C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% ceny</w:t>
      </w:r>
      <w:r w:rsidRPr="00644B5E">
        <w:rPr>
          <w:rFonts w:asciiTheme="minorHAnsi" w:hAnsiTheme="minorHAnsi"/>
          <w:sz w:val="22"/>
          <w:szCs w:val="22"/>
        </w:rPr>
        <w:t xml:space="preserve"> brutto, </w:t>
      </w:r>
      <w:r>
        <w:rPr>
          <w:rFonts w:ascii="Calibri" w:eastAsia="Arial Unicode MS" w:hAnsi="Calibri"/>
          <w:sz w:val="22"/>
          <w:szCs w:val="22"/>
        </w:rPr>
        <w:t>o której</w:t>
      </w:r>
      <w:r w:rsidRPr="00644B5E">
        <w:rPr>
          <w:rFonts w:ascii="Calibri" w:eastAsia="Arial Unicode MS" w:hAnsi="Calibri"/>
          <w:sz w:val="22"/>
          <w:szCs w:val="22"/>
        </w:rPr>
        <w:t xml:space="preserve"> mowa w </w:t>
      </w:r>
      <w:r w:rsidRPr="00644B5E">
        <w:rPr>
          <w:rFonts w:asciiTheme="minorHAnsi" w:hAnsiTheme="minorHAnsi"/>
          <w:sz w:val="22"/>
          <w:szCs w:val="22"/>
        </w:rPr>
        <w:t xml:space="preserve">§4 ust. 1. </w:t>
      </w:r>
    </w:p>
    <w:p w:rsidR="006E05B0" w:rsidRDefault="006E05B0" w:rsidP="006E05B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426"/>
          <w:tab w:val="num" w:pos="567"/>
        </w:tabs>
        <w:suppressAutoHyphens/>
        <w:spacing w:before="0" w:after="0" w:line="283" w:lineRule="exact"/>
        <w:ind w:left="426" w:hanging="284"/>
        <w:rPr>
          <w:rFonts w:asciiTheme="minorHAnsi" w:hAnsiTheme="minorHAnsi"/>
          <w:sz w:val="22"/>
          <w:szCs w:val="22"/>
        </w:rPr>
      </w:pPr>
      <w:r w:rsidRPr="0076478A">
        <w:rPr>
          <w:rFonts w:asciiTheme="minorHAnsi" w:hAnsiTheme="minorHAnsi"/>
          <w:sz w:val="22"/>
          <w:szCs w:val="22"/>
        </w:rPr>
        <w:t xml:space="preserve">Strony zastrzegają sobie prawo do odszkodowania uzupełniającego, przenoszącego wysokość kar </w:t>
      </w:r>
      <w:r>
        <w:rPr>
          <w:rFonts w:asciiTheme="minorHAnsi" w:hAnsiTheme="minorHAnsi"/>
          <w:sz w:val="22"/>
          <w:szCs w:val="22"/>
        </w:rPr>
        <w:t xml:space="preserve"> </w:t>
      </w:r>
      <w:r w:rsidRPr="0076478A">
        <w:rPr>
          <w:rFonts w:asciiTheme="minorHAnsi" w:hAnsiTheme="minorHAnsi"/>
          <w:sz w:val="22"/>
          <w:szCs w:val="22"/>
        </w:rPr>
        <w:t>umownych na zasadach ogólnych.</w:t>
      </w:r>
    </w:p>
    <w:p w:rsidR="006E05B0" w:rsidRPr="00A9799B" w:rsidRDefault="006E05B0" w:rsidP="006E05B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426"/>
          <w:tab w:val="num" w:pos="567"/>
        </w:tabs>
        <w:suppressAutoHyphens/>
        <w:spacing w:before="0" w:after="0" w:line="283" w:lineRule="exact"/>
        <w:ind w:left="426" w:hanging="284"/>
        <w:rPr>
          <w:rFonts w:asciiTheme="minorHAnsi" w:hAnsiTheme="minorHAnsi"/>
          <w:sz w:val="22"/>
          <w:szCs w:val="22"/>
        </w:rPr>
      </w:pPr>
      <w:r w:rsidRPr="004075C7">
        <w:rPr>
          <w:rFonts w:asciiTheme="minorHAnsi" w:hAnsiTheme="minorHAnsi"/>
          <w:kern w:val="0"/>
          <w:sz w:val="22"/>
          <w:szCs w:val="22"/>
          <w:lang w:eastAsia="ar-SA"/>
        </w:rPr>
        <w:t>Zamawiający ma prawo dokonać potrąceń swoich wierzytelności z tytułu kar umownych lub odszkodowań z wynagrodzenia Wykonawcy, a Wykonawca wyraża na to zgodę.</w:t>
      </w:r>
    </w:p>
    <w:p w:rsidR="00A9799B" w:rsidRPr="00A9799B" w:rsidRDefault="00A9799B" w:rsidP="006E05B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426"/>
          <w:tab w:val="num" w:pos="567"/>
        </w:tabs>
        <w:suppressAutoHyphens/>
        <w:spacing w:before="0" w:after="0" w:line="283" w:lineRule="exact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  <w:lang w:eastAsia="ar-SA"/>
        </w:rPr>
        <w:t>Zamawiający ma możliwość naliczenia kar umownych jednocześnie z kilku tytułów. Limit kar umownych, jakie Zamawiający może nałożyć na Wykonawcę z wszystkich tytułów przewidzianych w niniejszej umowie wynosi 50% ceny brutto, o której mowa w § 4 ust. 1.</w:t>
      </w:r>
    </w:p>
    <w:p w:rsidR="00A9799B" w:rsidRPr="001A09A1" w:rsidRDefault="00A9799B" w:rsidP="006E05B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left" w:pos="426"/>
          <w:tab w:val="num" w:pos="567"/>
        </w:tabs>
        <w:suppressAutoHyphens/>
        <w:spacing w:before="0" w:after="0" w:line="283" w:lineRule="exact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  <w:lang w:eastAsia="ar-SA"/>
        </w:rPr>
        <w:t>Zapłata kary umownej nie zwalania Wykonawcy z obowiązku zrealizowania dostaw lub jakichkolwiek innych obowiązków i zobowiązań wynikających z umowy.</w:t>
      </w:r>
    </w:p>
    <w:p w:rsidR="00565C72" w:rsidRDefault="00565C72" w:rsidP="006E05B0">
      <w:pPr>
        <w:pStyle w:val="Tekstpodstawowy"/>
        <w:widowControl w:val="0"/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</w:p>
    <w:p w:rsidR="006E05B0" w:rsidRPr="001334FD" w:rsidRDefault="006E05B0" w:rsidP="006E05B0">
      <w:pPr>
        <w:pStyle w:val="Tekstpodstawowy"/>
        <w:widowControl w:val="0"/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§8</w:t>
      </w:r>
    </w:p>
    <w:p w:rsidR="006E05B0" w:rsidRPr="00FE5F7E" w:rsidRDefault="00A9799B" w:rsidP="006E05B0">
      <w:pPr>
        <w:widowControl w:val="0"/>
        <w:suppressAutoHyphens/>
        <w:spacing w:before="0" w:after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Niezależnie od przypadków wynikających wprost z przepisów ustawy, z</w:t>
      </w:r>
      <w:r w:rsidR="006E05B0" w:rsidRPr="00FE5F7E">
        <w:rPr>
          <w:rFonts w:ascii="Calibri" w:hAnsi="Calibri"/>
          <w:color w:val="000000"/>
          <w:sz w:val="22"/>
          <w:szCs w:val="22"/>
        </w:rPr>
        <w:t xml:space="preserve">miana umowy może nastąpić </w:t>
      </w:r>
      <w:r w:rsidR="006E05B0" w:rsidRPr="00FE5F7E">
        <w:rPr>
          <w:rFonts w:ascii="Calibri" w:hAnsi="Calibri"/>
          <w:bCs/>
          <w:color w:val="000000"/>
          <w:sz w:val="22"/>
          <w:szCs w:val="22"/>
        </w:rPr>
        <w:t>w przypadku:</w:t>
      </w:r>
    </w:p>
    <w:p w:rsidR="006E05B0" w:rsidRPr="00595CDD" w:rsidRDefault="006E05B0" w:rsidP="006E7C49">
      <w:pPr>
        <w:pStyle w:val="Akapitzlist"/>
        <w:widowControl w:val="0"/>
        <w:numPr>
          <w:ilvl w:val="0"/>
          <w:numId w:val="10"/>
        </w:numPr>
        <w:tabs>
          <w:tab w:val="clear" w:pos="720"/>
          <w:tab w:val="num" w:pos="993"/>
        </w:tabs>
        <w:suppressAutoHyphens/>
        <w:spacing w:before="0" w:after="0"/>
        <w:ind w:hanging="436"/>
        <w:rPr>
          <w:rFonts w:ascii="Calibri" w:hAnsi="Calibri"/>
          <w:bCs/>
          <w:color w:val="000000"/>
          <w:sz w:val="22"/>
          <w:szCs w:val="22"/>
        </w:rPr>
      </w:pPr>
      <w:r w:rsidRPr="00595CDD">
        <w:rPr>
          <w:rFonts w:ascii="Calibri" w:hAnsi="Calibri"/>
          <w:bCs/>
          <w:color w:val="000000"/>
          <w:sz w:val="22"/>
          <w:szCs w:val="22"/>
        </w:rPr>
        <w:lastRenderedPageBreak/>
        <w:t>okoliczności zaistnienia, po zawarciu umowy, przypadku siły wyższej, przez którą, na potrzeby niniejszego warunku rozumieć należy zdarzenie zewnętrzne wobec łączącej strony więzi prawnej:</w:t>
      </w:r>
    </w:p>
    <w:p w:rsidR="006E05B0" w:rsidRPr="00CF7A84" w:rsidRDefault="006E05B0" w:rsidP="006E05B0">
      <w:pPr>
        <w:numPr>
          <w:ilvl w:val="1"/>
          <w:numId w:val="10"/>
        </w:numPr>
        <w:tabs>
          <w:tab w:val="left" w:pos="1276"/>
        </w:tabs>
        <w:suppressAutoHyphens/>
        <w:spacing w:before="0" w:after="0"/>
        <w:rPr>
          <w:rFonts w:ascii="Calibri" w:hAnsi="Calibri"/>
          <w:bCs/>
          <w:color w:val="000000"/>
          <w:sz w:val="22"/>
          <w:szCs w:val="22"/>
        </w:rPr>
      </w:pPr>
      <w:r w:rsidRPr="00CF7A84">
        <w:rPr>
          <w:rFonts w:ascii="Calibri" w:hAnsi="Calibri"/>
          <w:color w:val="000000"/>
          <w:sz w:val="22"/>
          <w:szCs w:val="22"/>
        </w:rPr>
        <w:t xml:space="preserve">   o charakterze niezależnym od stron,</w:t>
      </w:r>
    </w:p>
    <w:p w:rsidR="006E05B0" w:rsidRPr="00CF7A84" w:rsidRDefault="006E05B0" w:rsidP="006E05B0">
      <w:pPr>
        <w:numPr>
          <w:ilvl w:val="1"/>
          <w:numId w:val="10"/>
        </w:numPr>
        <w:suppressAutoHyphens/>
        <w:spacing w:before="0" w:after="0"/>
        <w:rPr>
          <w:rFonts w:ascii="Calibri" w:hAnsi="Calibri"/>
          <w:bCs/>
          <w:color w:val="000000"/>
          <w:sz w:val="22"/>
          <w:szCs w:val="22"/>
        </w:rPr>
      </w:pPr>
      <w:r w:rsidRPr="00CF7A84">
        <w:rPr>
          <w:rFonts w:ascii="Calibri" w:hAnsi="Calibri"/>
          <w:color w:val="000000"/>
          <w:sz w:val="22"/>
          <w:szCs w:val="22"/>
        </w:rPr>
        <w:t>którego strony nie mogły przewidzieć przed zawarciem umowy,</w:t>
      </w:r>
    </w:p>
    <w:p w:rsidR="006E05B0" w:rsidRPr="00CF7A84" w:rsidRDefault="006E05B0" w:rsidP="006E05B0">
      <w:pPr>
        <w:numPr>
          <w:ilvl w:val="1"/>
          <w:numId w:val="10"/>
        </w:numPr>
        <w:suppressAutoHyphens/>
        <w:spacing w:before="0" w:after="0"/>
        <w:rPr>
          <w:rFonts w:ascii="Calibri" w:hAnsi="Calibri"/>
          <w:bCs/>
          <w:color w:val="000000"/>
          <w:sz w:val="22"/>
          <w:szCs w:val="22"/>
        </w:rPr>
      </w:pPr>
      <w:r w:rsidRPr="00CF7A84">
        <w:rPr>
          <w:rFonts w:ascii="Calibri" w:hAnsi="Calibri"/>
          <w:color w:val="000000"/>
          <w:sz w:val="22"/>
          <w:szCs w:val="22"/>
        </w:rPr>
        <w:t xml:space="preserve">którego nie można uniknąć ani któremu strony nie mogły zapobiec przy zachowaniu należytej staranności, </w:t>
      </w:r>
      <w:r w:rsidRPr="00CF7A84">
        <w:rPr>
          <w:rFonts w:ascii="Calibri" w:hAnsi="Calibri"/>
          <w:bCs/>
          <w:color w:val="000000"/>
          <w:sz w:val="22"/>
          <w:szCs w:val="22"/>
        </w:rPr>
        <w:t xml:space="preserve">ogólnie przewidzianej dla cywilnoprawnych stosunków zobowiązaniowych (np. powodzie, huragany, wykopaliska archeologiczne itp.), </w:t>
      </w:r>
    </w:p>
    <w:p w:rsidR="006E05B0" w:rsidRPr="00CF7A84" w:rsidRDefault="006E05B0" w:rsidP="006E05B0">
      <w:pPr>
        <w:numPr>
          <w:ilvl w:val="1"/>
          <w:numId w:val="10"/>
        </w:numPr>
        <w:suppressAutoHyphens/>
        <w:spacing w:before="0" w:after="0"/>
        <w:rPr>
          <w:rFonts w:ascii="Calibri" w:hAnsi="Calibri"/>
          <w:bCs/>
          <w:color w:val="000000"/>
          <w:sz w:val="22"/>
          <w:szCs w:val="22"/>
        </w:rPr>
      </w:pPr>
      <w:r w:rsidRPr="00CF7A84">
        <w:rPr>
          <w:rFonts w:ascii="Calibri" w:hAnsi="Calibri"/>
          <w:color w:val="000000"/>
          <w:sz w:val="22"/>
          <w:szCs w:val="22"/>
        </w:rPr>
        <w:t>którego nie można przypisać drugiej stronie.</w:t>
      </w:r>
    </w:p>
    <w:p w:rsidR="006E05B0" w:rsidRDefault="006E05B0" w:rsidP="006E05B0">
      <w:pPr>
        <w:pStyle w:val="Akapitzlist"/>
        <w:tabs>
          <w:tab w:val="left" w:pos="567"/>
          <w:tab w:val="left" w:pos="851"/>
          <w:tab w:val="left" w:pos="1418"/>
        </w:tabs>
        <w:suppressAutoHyphens/>
        <w:spacing w:before="0" w:after="0"/>
        <w:rPr>
          <w:rFonts w:ascii="Calibri" w:hAnsi="Calibri"/>
          <w:bCs/>
          <w:color w:val="000000"/>
          <w:sz w:val="22"/>
          <w:szCs w:val="22"/>
        </w:rPr>
      </w:pPr>
      <w:r w:rsidRPr="00595CDD">
        <w:rPr>
          <w:rFonts w:ascii="Calibri" w:hAnsi="Calibri"/>
          <w:bCs/>
          <w:color w:val="000000"/>
          <w:sz w:val="22"/>
          <w:szCs w:val="22"/>
        </w:rPr>
        <w:t xml:space="preserve">Strona dotknięta działaniem siły wyższej jest zobowiązana do pisemnego powiadomienia </w:t>
      </w:r>
      <w:r w:rsidR="006E7C49">
        <w:rPr>
          <w:rFonts w:ascii="Calibri" w:hAnsi="Calibri"/>
          <w:bCs/>
          <w:color w:val="000000"/>
          <w:sz w:val="22"/>
          <w:szCs w:val="22"/>
        </w:rPr>
        <w:br/>
      </w:r>
      <w:r w:rsidRPr="00595CDD">
        <w:rPr>
          <w:rFonts w:ascii="Calibri" w:hAnsi="Calibri"/>
          <w:bCs/>
          <w:color w:val="000000"/>
          <w:sz w:val="22"/>
          <w:szCs w:val="22"/>
        </w:rPr>
        <w:t>o tym fakcie drugiej strony w ciągu 5 dni roboczych, pod rygorem braku możliwości powoływania się na klauzulę siły wyższej. Opóźnienia muszą być udokumentowane stosownymi protokołami podpisanymi przez Wykonawcę</w:t>
      </w:r>
      <w:r w:rsidR="006E7C49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595CDD">
        <w:rPr>
          <w:rFonts w:ascii="Calibri" w:hAnsi="Calibri"/>
          <w:bCs/>
          <w:color w:val="000000"/>
          <w:sz w:val="22"/>
          <w:szCs w:val="22"/>
        </w:rPr>
        <w:t>i Zamawiającego oraz zaakceptowane przez Zamawiającego. W przypadku wystąpienia opóźnień z powodu siły wyższej Strony ustalą nowe terminy, z tym, że maksymalny okres przesunięcia terminu zakończenia realizacji przedmiotu umowy równy będzie okresowi przerwy lub przestoju.</w:t>
      </w:r>
    </w:p>
    <w:p w:rsidR="00A9799B" w:rsidRDefault="006E7C49" w:rsidP="00A9799B">
      <w:pPr>
        <w:pStyle w:val="Akapitzlist"/>
        <w:numPr>
          <w:ilvl w:val="0"/>
          <w:numId w:val="10"/>
        </w:numPr>
        <w:tabs>
          <w:tab w:val="left" w:pos="567"/>
          <w:tab w:val="left" w:pos="851"/>
          <w:tab w:val="left" w:pos="1418"/>
        </w:tabs>
        <w:suppressAutoHyphens/>
        <w:spacing w:before="0" w:after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   </w:t>
      </w:r>
      <w:r w:rsidR="006E05B0">
        <w:rPr>
          <w:rFonts w:ascii="Calibri" w:hAnsi="Calibri"/>
          <w:bCs/>
          <w:color w:val="000000"/>
          <w:sz w:val="22"/>
          <w:szCs w:val="22"/>
        </w:rPr>
        <w:t>p</w:t>
      </w:r>
      <w:r w:rsidR="006E05B0" w:rsidRPr="00FE5F7E">
        <w:rPr>
          <w:rFonts w:ascii="Calibri" w:hAnsi="Calibri"/>
          <w:bCs/>
          <w:color w:val="000000"/>
          <w:sz w:val="22"/>
          <w:szCs w:val="22"/>
        </w:rPr>
        <w:t>o ewentualnej zmianie przepisu dotyczącego wysokości stawki podatku od towarów i usług VAT, poprzez wprowadzenie nowej stawki podatku VAT dla towarów, których ta zmiana będzie dotyczyć.</w:t>
      </w:r>
    </w:p>
    <w:p w:rsidR="00A9799B" w:rsidRDefault="00A9799B" w:rsidP="00A9799B">
      <w:pPr>
        <w:pStyle w:val="Akapitzlist"/>
        <w:numPr>
          <w:ilvl w:val="0"/>
          <w:numId w:val="10"/>
        </w:numPr>
        <w:tabs>
          <w:tab w:val="left" w:pos="851"/>
          <w:tab w:val="left" w:pos="1418"/>
        </w:tabs>
        <w:suppressAutoHyphens/>
        <w:spacing w:before="0" w:after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W zakresie terminu dostawy, w przypadku przedłużenia się postępowania o udzielenie zamówienia</w:t>
      </w:r>
      <w:r w:rsidR="005426C1">
        <w:rPr>
          <w:rFonts w:ascii="Calibri" w:hAnsi="Calibri"/>
          <w:bCs/>
          <w:color w:val="000000"/>
          <w:sz w:val="22"/>
          <w:szCs w:val="22"/>
        </w:rPr>
        <w:t xml:space="preserve"> w wyniku zmian wprowadzonych do SIWZ lub w wyniku odwołania wniesionego do Krajowej Izby Odwoławczej – o czas wydłużenia terminu składania ofert lub czas trwania postępowania odwoławczego, lub w przypadku okoliczności leżących wyłącznie po stronie Zamawiającego lub okoliczności nie leżących po stronie Wykonawcy – o czas trwania tej przeszkody, przy czym warunkiem dokonania zmiany, w przypadku okoliczności nie leżących po stronie Wykonawcy, jest wykazanie Zamawiającemu tych okoliczności oraz ich wpływu na termin realizacji umowy.</w:t>
      </w:r>
    </w:p>
    <w:p w:rsidR="005426C1" w:rsidRDefault="005426C1" w:rsidP="00A9799B">
      <w:pPr>
        <w:pStyle w:val="Akapitzlist"/>
        <w:numPr>
          <w:ilvl w:val="0"/>
          <w:numId w:val="10"/>
        </w:numPr>
        <w:tabs>
          <w:tab w:val="left" w:pos="851"/>
          <w:tab w:val="left" w:pos="1418"/>
        </w:tabs>
        <w:suppressAutoHyphens/>
        <w:spacing w:before="0" w:after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w przypadku zakończenia lub wycofania produktu z obrotu, w przypadku braku możliwości jego dostarczenia. W takim przypadku Strony mogą ustalić dostawę innego produktu (zamiennika) o właściwościach równoważnych odpowiadających charakterystyce produktu określonej w SIWZ. Spełnienie warunku równoważności produktu zostanie zweryfikowane przez Zamawiającego i wymaga zaakceptowania. Warunkiem dokonania zmiany jest wykazanie przez Wykonawcę braku możliwości dostarczenia produktu z uwagi na jego wycofanie z obrotu lub zakończenie produkcji. Zmiana produktu może skutkować zmianą wynagrodzenia wskazanego w umowie, jednak nie więcej niż o 10%.</w:t>
      </w:r>
    </w:p>
    <w:p w:rsidR="005426C1" w:rsidRPr="00A9799B" w:rsidRDefault="005426C1" w:rsidP="00A9799B">
      <w:pPr>
        <w:pStyle w:val="Akapitzlist"/>
        <w:numPr>
          <w:ilvl w:val="0"/>
          <w:numId w:val="10"/>
        </w:numPr>
        <w:tabs>
          <w:tab w:val="left" w:pos="851"/>
          <w:tab w:val="left" w:pos="1418"/>
        </w:tabs>
        <w:suppressAutoHyphens/>
        <w:spacing w:before="0" w:after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w przypadku okoliczności związanych z COVID-19, pod warunkiem wykazania przez Wykonawcę zaistnienia tych okoliczności oraz ich wpływu na realizację umowy. W tym przypadku zmiana wynagrodzenia nie może być wyższa niż o 50% wynagrodzenia wskazanego w umowie.</w:t>
      </w:r>
    </w:p>
    <w:p w:rsidR="00FA0B5D" w:rsidRDefault="00FA0B5D" w:rsidP="006E05B0">
      <w:pPr>
        <w:pStyle w:val="NormalnyWeb"/>
        <w:widowControl w:val="0"/>
        <w:spacing w:before="0" w:beforeAutospacing="0" w:after="60" w:afterAutospacing="0"/>
        <w:ind w:left="357" w:hanging="357"/>
        <w:jc w:val="center"/>
        <w:rPr>
          <w:rFonts w:asciiTheme="minorHAnsi" w:hAnsiTheme="minorHAnsi" w:hint="default"/>
          <w:b/>
          <w:sz w:val="22"/>
          <w:szCs w:val="22"/>
        </w:rPr>
      </w:pPr>
    </w:p>
    <w:p w:rsidR="006E05B0" w:rsidRDefault="006E05B0" w:rsidP="006E05B0">
      <w:pPr>
        <w:pStyle w:val="NormalnyWeb"/>
        <w:widowControl w:val="0"/>
        <w:spacing w:before="0" w:beforeAutospacing="0" w:after="60" w:afterAutospacing="0"/>
        <w:ind w:left="357" w:hanging="357"/>
        <w:jc w:val="center"/>
        <w:rPr>
          <w:rFonts w:asciiTheme="minorHAnsi" w:hAnsiTheme="minorHAnsi" w:hint="default"/>
          <w:b/>
          <w:sz w:val="22"/>
          <w:szCs w:val="22"/>
        </w:rPr>
      </w:pPr>
      <w:r>
        <w:rPr>
          <w:rFonts w:asciiTheme="minorHAnsi" w:hAnsiTheme="minorHAnsi" w:hint="default"/>
          <w:b/>
          <w:sz w:val="22"/>
          <w:szCs w:val="22"/>
        </w:rPr>
        <w:t>§9</w:t>
      </w:r>
    </w:p>
    <w:p w:rsidR="006E05B0" w:rsidRPr="002D25B0" w:rsidRDefault="006E05B0" w:rsidP="006E05B0">
      <w:pPr>
        <w:tabs>
          <w:tab w:val="left" w:pos="284"/>
        </w:tabs>
        <w:suppressAutoHyphens/>
        <w:spacing w:before="0" w:after="0"/>
        <w:ind w:left="284" w:hanging="284"/>
        <w:rPr>
          <w:rFonts w:ascii="Calibri" w:hAnsi="Calibri"/>
          <w:color w:val="000000"/>
          <w:kern w:val="0"/>
          <w:sz w:val="22"/>
          <w:szCs w:val="22"/>
          <w:lang w:val="x-none" w:eastAsia="ar-SA"/>
        </w:rPr>
      </w:pPr>
      <w:r>
        <w:rPr>
          <w:rFonts w:ascii="Calibri" w:hAnsi="Calibri"/>
          <w:color w:val="000000"/>
          <w:kern w:val="0"/>
          <w:sz w:val="22"/>
          <w:szCs w:val="22"/>
          <w:lang w:eastAsia="ar-SA"/>
        </w:rPr>
        <w:t xml:space="preserve">1. </w:t>
      </w:r>
      <w:r w:rsidRPr="002D25B0">
        <w:rPr>
          <w:rFonts w:ascii="Calibri" w:hAnsi="Calibri"/>
          <w:color w:val="000000"/>
          <w:kern w:val="0"/>
          <w:sz w:val="22"/>
          <w:szCs w:val="22"/>
          <w:lang w:val="x-none" w:eastAsia="ar-SA"/>
        </w:rPr>
        <w:t>Zamawiającemu przysługuje prawo odstąpienia od umowy</w:t>
      </w:r>
      <w:r w:rsidRPr="002D25B0">
        <w:rPr>
          <w:rFonts w:ascii="Calibri" w:hAnsi="Calibri"/>
          <w:color w:val="000000"/>
          <w:kern w:val="0"/>
          <w:sz w:val="22"/>
          <w:szCs w:val="22"/>
          <w:lang w:eastAsia="ar-SA"/>
        </w:rPr>
        <w:t xml:space="preserve">: </w:t>
      </w:r>
    </w:p>
    <w:p w:rsidR="006E05B0" w:rsidRDefault="006E05B0" w:rsidP="006E05B0">
      <w:pPr>
        <w:suppressAutoHyphens/>
        <w:spacing w:before="0" w:after="0"/>
        <w:ind w:left="567" w:hanging="283"/>
        <w:rPr>
          <w:rFonts w:ascii="Calibri" w:hAnsi="Calibri"/>
          <w:kern w:val="0"/>
          <w:sz w:val="22"/>
          <w:szCs w:val="22"/>
          <w:lang w:val="x-none" w:eastAsia="ar-SA"/>
        </w:rPr>
      </w:pPr>
      <w:r>
        <w:rPr>
          <w:rFonts w:ascii="Calibri" w:hAnsi="Calibri"/>
          <w:kern w:val="0"/>
          <w:sz w:val="22"/>
          <w:szCs w:val="22"/>
          <w:lang w:eastAsia="ar-SA"/>
        </w:rPr>
        <w:t xml:space="preserve">1) </w:t>
      </w:r>
      <w:r w:rsidRPr="002D25B0">
        <w:rPr>
          <w:rFonts w:ascii="Calibri" w:hAnsi="Calibri"/>
          <w:kern w:val="0"/>
          <w:sz w:val="22"/>
          <w:szCs w:val="22"/>
          <w:lang w:val="x-none" w:eastAsia="ar-SA"/>
        </w:rPr>
        <w:t>w razie wystąpienia istotnej zmiany okoliczności powodującej, że wykonanie umowy ni</w:t>
      </w:r>
      <w:r>
        <w:rPr>
          <w:rFonts w:ascii="Calibri" w:hAnsi="Calibri"/>
          <w:kern w:val="0"/>
          <w:sz w:val="22"/>
          <w:szCs w:val="22"/>
          <w:lang w:val="x-none" w:eastAsia="ar-SA"/>
        </w:rPr>
        <w:t>e leży w </w:t>
      </w:r>
      <w:r w:rsidRPr="002D25B0">
        <w:rPr>
          <w:rFonts w:ascii="Calibri" w:hAnsi="Calibri"/>
          <w:kern w:val="0"/>
          <w:sz w:val="22"/>
          <w:szCs w:val="22"/>
          <w:lang w:val="x-none" w:eastAsia="ar-SA"/>
        </w:rPr>
        <w:t>interesie publicznym, czego nie można było przewidzieć w chwili zawarcia umowy,</w:t>
      </w:r>
      <w:r w:rsidRPr="002D25B0">
        <w:rPr>
          <w:rFonts w:ascii="Calibri" w:hAnsi="Calibri"/>
          <w:kern w:val="0"/>
          <w:sz w:val="22"/>
          <w:szCs w:val="22"/>
          <w:lang w:eastAsia="ar-SA"/>
        </w:rPr>
        <w:t xml:space="preserve"> lub dalsze wykonywanie umowy może zagrozić istotnemu interesowi bezpieczeństwa państwa lub bezpieczeństwu publicznemu </w:t>
      </w:r>
      <w:r w:rsidRPr="002D25B0">
        <w:rPr>
          <w:rFonts w:ascii="Calibri" w:hAnsi="Calibri"/>
          <w:kern w:val="0"/>
          <w:sz w:val="22"/>
          <w:szCs w:val="22"/>
          <w:lang w:val="x-none" w:eastAsia="ar-SA"/>
        </w:rPr>
        <w:t xml:space="preserve">Zamawiający może odstąpić od umowy w terminie </w:t>
      </w:r>
      <w:r w:rsidRPr="002D25B0">
        <w:rPr>
          <w:rFonts w:ascii="Calibri" w:hAnsi="Calibri"/>
          <w:kern w:val="0"/>
          <w:sz w:val="22"/>
          <w:szCs w:val="22"/>
          <w:lang w:eastAsia="ar-SA"/>
        </w:rPr>
        <w:t>30 dni</w:t>
      </w:r>
      <w:r w:rsidRPr="002D25B0">
        <w:rPr>
          <w:rFonts w:ascii="Calibri" w:hAnsi="Calibri"/>
          <w:kern w:val="0"/>
          <w:sz w:val="22"/>
          <w:szCs w:val="22"/>
          <w:lang w:val="x-none" w:eastAsia="ar-SA"/>
        </w:rPr>
        <w:t xml:space="preserve"> od </w:t>
      </w:r>
      <w:r w:rsidRPr="002D25B0">
        <w:rPr>
          <w:rFonts w:ascii="Calibri" w:hAnsi="Calibri"/>
          <w:kern w:val="0"/>
          <w:sz w:val="22"/>
          <w:szCs w:val="22"/>
          <w:lang w:eastAsia="ar-SA"/>
        </w:rPr>
        <w:t xml:space="preserve">dnia </w:t>
      </w:r>
      <w:r w:rsidRPr="002D25B0">
        <w:rPr>
          <w:rFonts w:ascii="Calibri" w:hAnsi="Calibri"/>
          <w:kern w:val="0"/>
          <w:sz w:val="22"/>
          <w:szCs w:val="22"/>
          <w:lang w:val="x-none" w:eastAsia="ar-SA"/>
        </w:rPr>
        <w:t>powzięcia wiadomości o powyższych okolicznościach. W takim wypadku Wykonawca może żądać jedynie wynagrodzenia należnego mu z  tytułu wykonania części umowy,</w:t>
      </w:r>
    </w:p>
    <w:p w:rsidR="006E05B0" w:rsidRDefault="006E05B0" w:rsidP="006E05B0">
      <w:pPr>
        <w:suppressAutoHyphens/>
        <w:spacing w:before="0" w:after="0"/>
        <w:ind w:left="284"/>
        <w:rPr>
          <w:rFonts w:ascii="Calibri" w:hAnsi="Calibri"/>
          <w:kern w:val="0"/>
          <w:sz w:val="22"/>
          <w:szCs w:val="22"/>
          <w:lang w:val="x-none" w:eastAsia="ar-SA"/>
        </w:rPr>
      </w:pPr>
      <w:r>
        <w:rPr>
          <w:rFonts w:ascii="Calibri" w:hAnsi="Calibri"/>
          <w:kern w:val="0"/>
          <w:sz w:val="22"/>
          <w:szCs w:val="22"/>
          <w:lang w:eastAsia="ar-SA"/>
        </w:rPr>
        <w:lastRenderedPageBreak/>
        <w:t xml:space="preserve">2) </w:t>
      </w:r>
      <w:r w:rsidRPr="002D25B0">
        <w:rPr>
          <w:rFonts w:ascii="Calibri" w:hAnsi="Calibri"/>
          <w:kern w:val="0"/>
          <w:sz w:val="22"/>
          <w:szCs w:val="22"/>
          <w:lang w:eastAsia="ar-SA"/>
        </w:rPr>
        <w:t>jeżeli zostanie ogłoszona likwidacja firmy Wykonawcy,</w:t>
      </w:r>
    </w:p>
    <w:p w:rsidR="006E05B0" w:rsidRDefault="006E05B0" w:rsidP="006E05B0">
      <w:pPr>
        <w:suppressAutoHyphens/>
        <w:spacing w:before="0" w:after="0"/>
        <w:ind w:left="284"/>
        <w:rPr>
          <w:rFonts w:ascii="Calibri" w:hAnsi="Calibri"/>
          <w:kern w:val="0"/>
          <w:sz w:val="22"/>
          <w:szCs w:val="22"/>
          <w:lang w:val="x-none" w:eastAsia="ar-SA"/>
        </w:rPr>
      </w:pPr>
      <w:r>
        <w:rPr>
          <w:rFonts w:ascii="Calibri" w:hAnsi="Calibri"/>
          <w:kern w:val="0"/>
          <w:sz w:val="22"/>
          <w:szCs w:val="22"/>
          <w:lang w:eastAsia="ar-SA"/>
        </w:rPr>
        <w:t xml:space="preserve">3) </w:t>
      </w:r>
      <w:r w:rsidRPr="002D25B0">
        <w:rPr>
          <w:rFonts w:ascii="Calibri" w:hAnsi="Calibri"/>
          <w:kern w:val="0"/>
          <w:sz w:val="22"/>
          <w:szCs w:val="22"/>
          <w:lang w:eastAsia="ar-SA"/>
        </w:rPr>
        <w:t>jeżeli zostanie wydany nakaz zajęcia majątku Wykonawcy,</w:t>
      </w:r>
    </w:p>
    <w:p w:rsidR="006E05B0" w:rsidRDefault="006E05B0" w:rsidP="006E05B0">
      <w:pPr>
        <w:suppressAutoHyphens/>
        <w:spacing w:before="0" w:after="0"/>
        <w:ind w:left="567" w:hanging="283"/>
        <w:rPr>
          <w:rFonts w:ascii="Calibri" w:hAnsi="Calibri"/>
          <w:kern w:val="0"/>
          <w:sz w:val="22"/>
          <w:szCs w:val="22"/>
          <w:lang w:eastAsia="ar-SA"/>
        </w:rPr>
      </w:pPr>
      <w:r>
        <w:rPr>
          <w:rFonts w:ascii="Calibri" w:hAnsi="Calibri"/>
          <w:kern w:val="0"/>
          <w:sz w:val="22"/>
          <w:szCs w:val="22"/>
          <w:lang w:eastAsia="ar-SA"/>
        </w:rPr>
        <w:t xml:space="preserve">4) </w:t>
      </w:r>
      <w:r w:rsidRPr="002D25B0">
        <w:rPr>
          <w:rFonts w:ascii="Calibri" w:hAnsi="Calibri"/>
          <w:kern w:val="0"/>
          <w:sz w:val="22"/>
          <w:szCs w:val="22"/>
          <w:lang w:eastAsia="ar-SA"/>
        </w:rPr>
        <w:t xml:space="preserve">w razie wszczęcia postępowania upadłościowego lub naprawczego Wykonawcy, zajęcia majątku Wykonawcy w wyniku prowadzonego przeciwko niemu postępowania egzekucyjnego, a także wystąpienia innych okoliczności uniemożliwiających lub ograniczających swobodne wykonywanie przez Wykonawcę jego obowiązków wynikających z </w:t>
      </w:r>
      <w:r>
        <w:rPr>
          <w:rFonts w:ascii="Calibri" w:hAnsi="Calibri"/>
          <w:kern w:val="0"/>
          <w:sz w:val="22"/>
          <w:szCs w:val="22"/>
          <w:lang w:eastAsia="ar-SA"/>
        </w:rPr>
        <w:t>niniejszej umowy.</w:t>
      </w:r>
    </w:p>
    <w:p w:rsidR="005426C1" w:rsidRDefault="005426C1" w:rsidP="006E05B0">
      <w:pPr>
        <w:suppressAutoHyphens/>
        <w:spacing w:before="0" w:after="0"/>
        <w:ind w:left="567" w:hanging="283"/>
        <w:rPr>
          <w:rFonts w:ascii="Calibri" w:hAnsi="Calibri"/>
          <w:kern w:val="0"/>
          <w:sz w:val="22"/>
          <w:szCs w:val="22"/>
          <w:lang w:eastAsia="ar-SA"/>
        </w:rPr>
      </w:pPr>
      <w:r>
        <w:rPr>
          <w:rFonts w:ascii="Calibri" w:hAnsi="Calibri"/>
          <w:kern w:val="0"/>
          <w:sz w:val="22"/>
          <w:szCs w:val="22"/>
          <w:lang w:eastAsia="ar-SA"/>
        </w:rPr>
        <w:t>5) jeżeli Wykonawca z przyczyn zawinionych nie wykonuje umowy lub wykonuje ją nienależycie pomimo pisemnego bezskutecznego wezwania Wykonawcy do podjęcia wykonywania lub należytego wykonania umowy w wyznaczonym, odpowiednim do okoliczności, terminie.</w:t>
      </w:r>
    </w:p>
    <w:p w:rsidR="005426C1" w:rsidRDefault="005426C1" w:rsidP="006E05B0">
      <w:pPr>
        <w:suppressAutoHyphens/>
        <w:spacing w:before="0" w:after="0"/>
        <w:ind w:left="567" w:hanging="283"/>
        <w:rPr>
          <w:rFonts w:ascii="Calibri" w:hAnsi="Calibri"/>
          <w:kern w:val="0"/>
          <w:sz w:val="22"/>
          <w:szCs w:val="22"/>
          <w:lang w:eastAsia="ar-SA"/>
        </w:rPr>
      </w:pPr>
      <w:r>
        <w:rPr>
          <w:rFonts w:ascii="Calibri" w:hAnsi="Calibri"/>
          <w:kern w:val="0"/>
          <w:sz w:val="22"/>
          <w:szCs w:val="22"/>
          <w:lang w:eastAsia="ar-SA"/>
        </w:rPr>
        <w:t xml:space="preserve">6) dokona cesji umowy lub jej części bez zgody Zamawiającego. </w:t>
      </w:r>
    </w:p>
    <w:p w:rsidR="006E05B0" w:rsidRPr="006E7C49" w:rsidRDefault="006E05B0" w:rsidP="006E05B0">
      <w:pPr>
        <w:pStyle w:val="Akapitzlist"/>
        <w:numPr>
          <w:ilvl w:val="0"/>
          <w:numId w:val="11"/>
        </w:numPr>
        <w:suppressAutoHyphens/>
        <w:spacing w:before="0" w:after="0"/>
        <w:ind w:left="284" w:hanging="284"/>
        <w:rPr>
          <w:rFonts w:asciiTheme="minorHAnsi" w:hAnsiTheme="minorHAnsi" w:cstheme="minorHAnsi"/>
          <w:kern w:val="0"/>
          <w:sz w:val="22"/>
          <w:szCs w:val="22"/>
          <w:lang w:val="x-none" w:eastAsia="ar-SA"/>
        </w:rPr>
      </w:pPr>
      <w:r w:rsidRPr="002D25B0">
        <w:rPr>
          <w:rFonts w:ascii="Calibri" w:hAnsi="Calibri"/>
          <w:kern w:val="0"/>
          <w:sz w:val="22"/>
          <w:szCs w:val="22"/>
          <w:lang w:val="x-none" w:eastAsia="ar-SA"/>
        </w:rPr>
        <w:t xml:space="preserve">Wykonawcy przysługuje prawo do odstąpienia od umowy w szczególności, jeżeli Zamawiający </w:t>
      </w:r>
      <w:r w:rsidRPr="006E7C49">
        <w:rPr>
          <w:rFonts w:asciiTheme="minorHAnsi" w:hAnsiTheme="minorHAnsi" w:cstheme="minorHAnsi"/>
          <w:kern w:val="0"/>
          <w:sz w:val="22"/>
          <w:szCs w:val="22"/>
          <w:lang w:val="x-none" w:eastAsia="ar-SA"/>
        </w:rPr>
        <w:t xml:space="preserve">odmawia bez uzasadnionej przyczyny odbioru </w:t>
      </w:r>
      <w:r w:rsidRPr="006E7C49">
        <w:rPr>
          <w:rFonts w:asciiTheme="minorHAnsi" w:hAnsiTheme="minorHAnsi" w:cstheme="minorHAnsi"/>
          <w:kern w:val="0"/>
          <w:sz w:val="22"/>
          <w:szCs w:val="22"/>
          <w:lang w:eastAsia="ar-SA"/>
        </w:rPr>
        <w:t>przedmiotu umowy</w:t>
      </w:r>
      <w:r w:rsidRPr="006E7C49">
        <w:rPr>
          <w:rFonts w:asciiTheme="minorHAnsi" w:hAnsiTheme="minorHAnsi" w:cstheme="minorHAnsi"/>
          <w:kern w:val="0"/>
          <w:sz w:val="22"/>
          <w:szCs w:val="22"/>
          <w:lang w:val="x-none" w:eastAsia="ar-SA"/>
        </w:rPr>
        <w:t xml:space="preserve"> lub podpisania protokołu odbioru.</w:t>
      </w:r>
    </w:p>
    <w:p w:rsidR="006E05B0" w:rsidRPr="005426C1" w:rsidRDefault="006E05B0" w:rsidP="006E05B0">
      <w:pPr>
        <w:pStyle w:val="Akapitzlist"/>
        <w:numPr>
          <w:ilvl w:val="0"/>
          <w:numId w:val="11"/>
        </w:numPr>
        <w:suppressAutoHyphens/>
        <w:spacing w:before="0" w:after="0"/>
        <w:ind w:left="284" w:hanging="284"/>
        <w:rPr>
          <w:rFonts w:asciiTheme="minorHAnsi" w:hAnsiTheme="minorHAnsi" w:cstheme="minorHAnsi"/>
          <w:kern w:val="0"/>
          <w:sz w:val="22"/>
          <w:szCs w:val="22"/>
          <w:lang w:val="x-none" w:eastAsia="ar-SA"/>
        </w:rPr>
      </w:pPr>
      <w:r w:rsidRPr="006E7C49">
        <w:rPr>
          <w:rFonts w:asciiTheme="minorHAnsi" w:hAnsiTheme="minorHAnsi" w:cstheme="minorHAnsi"/>
          <w:sz w:val="22"/>
          <w:szCs w:val="22"/>
          <w:lang w:eastAsia="ar-SA"/>
        </w:rPr>
        <w:t>Odstąpienie od umowy powinno nastąpić w formie pisemnej pod rygorem nieważności i powinno zawierać uzasadnienie.</w:t>
      </w:r>
    </w:p>
    <w:p w:rsidR="005426C1" w:rsidRPr="005426C1" w:rsidRDefault="005426C1" w:rsidP="006E05B0">
      <w:pPr>
        <w:pStyle w:val="Akapitzlist"/>
        <w:numPr>
          <w:ilvl w:val="0"/>
          <w:numId w:val="11"/>
        </w:numPr>
        <w:suppressAutoHyphens/>
        <w:spacing w:before="0" w:after="0"/>
        <w:ind w:left="284" w:hanging="284"/>
        <w:rPr>
          <w:rFonts w:asciiTheme="minorHAnsi" w:hAnsiTheme="minorHAnsi" w:cstheme="minorHAnsi"/>
          <w:kern w:val="0"/>
          <w:sz w:val="22"/>
          <w:szCs w:val="22"/>
          <w:lang w:val="x-none"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W przypadku odstąpienia od umowy w części Wykonawca ponosi odpowiedzialność gwarancyjną oraz z tytułu rękojmi względem zrealizowanej części umowy, na zasadach określonych w umowie. </w:t>
      </w:r>
    </w:p>
    <w:p w:rsidR="005426C1" w:rsidRPr="005426C1" w:rsidRDefault="005426C1" w:rsidP="006E05B0">
      <w:pPr>
        <w:pStyle w:val="Akapitzlist"/>
        <w:numPr>
          <w:ilvl w:val="0"/>
          <w:numId w:val="11"/>
        </w:numPr>
        <w:suppressAutoHyphens/>
        <w:spacing w:before="0" w:after="0"/>
        <w:ind w:left="284" w:hanging="284"/>
        <w:rPr>
          <w:rFonts w:asciiTheme="minorHAnsi" w:hAnsiTheme="minorHAnsi" w:cstheme="minorHAnsi"/>
          <w:kern w:val="0"/>
          <w:sz w:val="22"/>
          <w:szCs w:val="22"/>
          <w:lang w:val="x-none"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Odstąpienie od umowy nie powoduje utraty przez Zamawiającego prawa do żądania zapłaty kar umownych określonych w umowie.  </w:t>
      </w:r>
    </w:p>
    <w:p w:rsidR="005426C1" w:rsidRPr="006E7C49" w:rsidRDefault="005426C1" w:rsidP="005426C1">
      <w:pPr>
        <w:pStyle w:val="Akapitzlist"/>
        <w:suppressAutoHyphens/>
        <w:spacing w:before="0" w:after="0"/>
        <w:ind w:left="284"/>
        <w:rPr>
          <w:rFonts w:asciiTheme="minorHAnsi" w:hAnsiTheme="minorHAnsi" w:cstheme="minorHAnsi"/>
          <w:kern w:val="0"/>
          <w:sz w:val="22"/>
          <w:szCs w:val="22"/>
          <w:lang w:val="x-none" w:eastAsia="ar-SA"/>
        </w:rPr>
      </w:pPr>
    </w:p>
    <w:p w:rsidR="006E05B0" w:rsidRPr="006E7C49" w:rsidRDefault="006E05B0" w:rsidP="006E05B0">
      <w:pPr>
        <w:pStyle w:val="Tekstpodstawowy"/>
        <w:widowControl w:val="0"/>
        <w:tabs>
          <w:tab w:val="left" w:pos="426"/>
        </w:tabs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7C49">
        <w:rPr>
          <w:rFonts w:asciiTheme="minorHAnsi" w:hAnsiTheme="minorHAnsi" w:cstheme="minorHAnsi"/>
          <w:b/>
          <w:sz w:val="22"/>
          <w:szCs w:val="22"/>
        </w:rPr>
        <w:t>§10</w:t>
      </w:r>
    </w:p>
    <w:p w:rsidR="006E05B0" w:rsidRPr="006E7C49" w:rsidRDefault="006E05B0" w:rsidP="006E05B0">
      <w:pPr>
        <w:pStyle w:val="Tekstpodstawowy"/>
        <w:widowControl w:val="0"/>
        <w:tabs>
          <w:tab w:val="left" w:pos="99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7C49">
        <w:rPr>
          <w:rFonts w:asciiTheme="minorHAnsi" w:hAnsiTheme="minorHAnsi" w:cstheme="minorHAnsi"/>
          <w:sz w:val="22"/>
          <w:szCs w:val="22"/>
        </w:rPr>
        <w:t xml:space="preserve">1.  </w:t>
      </w:r>
      <w:r w:rsidRPr="006E7C49">
        <w:rPr>
          <w:rFonts w:asciiTheme="minorHAnsi" w:hAnsiTheme="minorHAnsi" w:cstheme="minorHAnsi"/>
          <w:sz w:val="22"/>
          <w:szCs w:val="22"/>
        </w:rPr>
        <w:tab/>
        <w:t>Strony umowy zobowiązują się wzajemnie informować o wszelkich zmianach mogących mieć wpływ na wykonanie umowy, w tym w szczególności o zmianie adresu, miejsca zamieszkania lub siedziby, a wysłanie pisma na ostatni znany adres, S</w:t>
      </w:r>
      <w:r w:rsidR="00565C72" w:rsidRPr="006E7C49">
        <w:rPr>
          <w:rFonts w:asciiTheme="minorHAnsi" w:hAnsiTheme="minorHAnsi" w:cstheme="minorHAnsi"/>
          <w:sz w:val="22"/>
          <w:szCs w:val="22"/>
        </w:rPr>
        <w:t xml:space="preserve">trony uznają </w:t>
      </w:r>
      <w:r w:rsidRPr="006E7C49">
        <w:rPr>
          <w:rFonts w:asciiTheme="minorHAnsi" w:hAnsiTheme="minorHAnsi" w:cstheme="minorHAnsi"/>
          <w:sz w:val="22"/>
          <w:szCs w:val="22"/>
        </w:rPr>
        <w:t>za skuteczne doręczenie.</w:t>
      </w:r>
    </w:p>
    <w:p w:rsidR="006E05B0" w:rsidRPr="006E7C49" w:rsidRDefault="006E05B0" w:rsidP="006E05B0">
      <w:pPr>
        <w:pStyle w:val="Tekstpodstawowy"/>
        <w:widowControl w:val="0"/>
        <w:tabs>
          <w:tab w:val="left" w:pos="99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7C49">
        <w:rPr>
          <w:rFonts w:asciiTheme="minorHAnsi" w:hAnsiTheme="minorHAnsi" w:cstheme="minorHAnsi"/>
          <w:sz w:val="22"/>
          <w:szCs w:val="22"/>
        </w:rPr>
        <w:t xml:space="preserve">2.   </w:t>
      </w:r>
      <w:r w:rsidRPr="006E7C49">
        <w:rPr>
          <w:rFonts w:asciiTheme="minorHAnsi" w:hAnsiTheme="minorHAnsi" w:cstheme="minorHAnsi"/>
          <w:sz w:val="22"/>
          <w:szCs w:val="22"/>
        </w:rPr>
        <w:tab/>
        <w:t>Wszelkie zmiany niniejszej umowy wymagają formy pisemnej pod rygorem nieważności.</w:t>
      </w:r>
    </w:p>
    <w:p w:rsidR="006E05B0" w:rsidRPr="006E7C49" w:rsidRDefault="006E05B0" w:rsidP="006E05B0">
      <w:pPr>
        <w:pStyle w:val="Tekstpodstawowy"/>
        <w:widowControl w:val="0"/>
        <w:tabs>
          <w:tab w:val="left" w:pos="426"/>
          <w:tab w:val="left" w:pos="99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7C49">
        <w:rPr>
          <w:rFonts w:asciiTheme="minorHAnsi" w:hAnsiTheme="minorHAnsi" w:cstheme="minorHAnsi"/>
          <w:sz w:val="22"/>
          <w:szCs w:val="22"/>
        </w:rPr>
        <w:t xml:space="preserve">3. </w:t>
      </w:r>
      <w:r w:rsidRPr="006E7C49">
        <w:rPr>
          <w:rFonts w:asciiTheme="minorHAnsi" w:hAnsiTheme="minorHAnsi" w:cstheme="minorHAnsi"/>
          <w:sz w:val="22"/>
          <w:szCs w:val="22"/>
        </w:rPr>
        <w:tab/>
        <w:t xml:space="preserve">Właściwym do rozpoznania sporów wynikłych na tle realizacji niniejszej umowy jest Sąd właściwy dla siedziby Zamawiającego. </w:t>
      </w:r>
    </w:p>
    <w:p w:rsidR="006E05B0" w:rsidRPr="006E7C49" w:rsidRDefault="006E05B0" w:rsidP="006E05B0">
      <w:pPr>
        <w:pStyle w:val="Tekstpodstawowy"/>
        <w:widowControl w:val="0"/>
        <w:tabs>
          <w:tab w:val="left" w:pos="426"/>
          <w:tab w:val="left" w:pos="99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6E05B0" w:rsidRPr="006E7C49" w:rsidRDefault="006E05B0" w:rsidP="006E05B0">
      <w:pPr>
        <w:pStyle w:val="Tekstpodstawowy"/>
        <w:widowControl w:val="0"/>
        <w:tabs>
          <w:tab w:val="left" w:pos="426"/>
          <w:tab w:val="left" w:pos="99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6E05B0" w:rsidRPr="006E7C49" w:rsidRDefault="006E05B0" w:rsidP="006E05B0">
      <w:pPr>
        <w:widowControl w:val="0"/>
        <w:tabs>
          <w:tab w:val="left" w:pos="9072"/>
        </w:tabs>
        <w:spacing w:before="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7C49">
        <w:rPr>
          <w:rFonts w:asciiTheme="minorHAnsi" w:hAnsiTheme="minorHAnsi" w:cstheme="minorHAnsi"/>
          <w:b/>
          <w:sz w:val="22"/>
          <w:szCs w:val="22"/>
        </w:rPr>
        <w:t>§11</w:t>
      </w:r>
    </w:p>
    <w:p w:rsidR="00F60295" w:rsidRDefault="006E7C49" w:rsidP="006E7C49">
      <w:pPr>
        <w:pStyle w:val="Akapitzlist"/>
        <w:numPr>
          <w:ilvl w:val="3"/>
          <w:numId w:val="25"/>
        </w:numPr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E7C49">
        <w:rPr>
          <w:rFonts w:asciiTheme="minorHAnsi" w:hAnsiTheme="minorHAnsi" w:cstheme="minorHAnsi"/>
          <w:sz w:val="22"/>
          <w:szCs w:val="22"/>
        </w:rPr>
        <w:t>W</w:t>
      </w:r>
      <w:r w:rsidR="00F60295" w:rsidRPr="006E7C49">
        <w:rPr>
          <w:rFonts w:asciiTheme="minorHAnsi" w:hAnsiTheme="minorHAnsi" w:cstheme="minorHAnsi"/>
          <w:sz w:val="22"/>
          <w:szCs w:val="22"/>
        </w:rPr>
        <w:t xml:space="preserve"> związku z koniecznością wypełnienia obowiązku prawnego ciążącego na administratorze (art. 6         ust. 1 lit. c  RODO) oraz celów wynikających z prawnie uzasadnionych interesów realizowanych        przez administratora (art. 6 ust. 1 lit. f  RODO) dane Wykonawcy zostaną przekazane do </w:t>
      </w:r>
      <w:proofErr w:type="spellStart"/>
      <w:r w:rsidR="00F60295" w:rsidRPr="006E7C49">
        <w:rPr>
          <w:rFonts w:asciiTheme="minorHAnsi" w:hAnsiTheme="minorHAnsi" w:cstheme="minorHAnsi"/>
          <w:sz w:val="22"/>
          <w:szCs w:val="22"/>
        </w:rPr>
        <w:t>MKiDN</w:t>
      </w:r>
      <w:proofErr w:type="spellEnd"/>
      <w:r w:rsidR="00F60295" w:rsidRPr="006E7C49">
        <w:rPr>
          <w:rFonts w:asciiTheme="minorHAnsi" w:hAnsiTheme="minorHAnsi" w:cstheme="minorHAnsi"/>
          <w:sz w:val="22"/>
          <w:szCs w:val="22"/>
        </w:rPr>
        <w:t xml:space="preserve">        oraz samorządu województwa podkarpackiego.</w:t>
      </w:r>
    </w:p>
    <w:p w:rsidR="00F60295" w:rsidRPr="006E7C49" w:rsidRDefault="006E7C49" w:rsidP="005426C1">
      <w:pPr>
        <w:pStyle w:val="Akapitzlist"/>
        <w:numPr>
          <w:ilvl w:val="3"/>
          <w:numId w:val="25"/>
        </w:numPr>
        <w:spacing w:before="0" w:after="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6E7C49">
        <w:rPr>
          <w:rFonts w:asciiTheme="minorHAnsi" w:hAnsiTheme="minorHAnsi" w:cstheme="minorHAnsi"/>
          <w:sz w:val="22"/>
          <w:szCs w:val="22"/>
        </w:rPr>
        <w:t xml:space="preserve">Wykonawca oświadcza, że zapoznał się z treścią klauzuli informacyjnej Muzeum Podkarpackiego </w:t>
      </w:r>
      <w:r w:rsidRPr="006E7C49">
        <w:rPr>
          <w:rFonts w:asciiTheme="minorHAnsi" w:hAnsiTheme="minorHAnsi" w:cstheme="minorHAnsi"/>
          <w:sz w:val="22"/>
          <w:szCs w:val="22"/>
        </w:rPr>
        <w:br/>
      </w:r>
      <w:r w:rsidR="00F60295" w:rsidRPr="006E7C49">
        <w:rPr>
          <w:rFonts w:asciiTheme="minorHAnsi" w:hAnsiTheme="minorHAnsi" w:cstheme="minorHAnsi"/>
          <w:sz w:val="22"/>
          <w:szCs w:val="22"/>
        </w:rPr>
        <w:t xml:space="preserve">w Krośnie dostępnej także na stronie www.muzeum.krosno.pl/nowosci/rodo, w tym z informacją       o celu i sposobach przetwarzania danych osobowych oraz prawie dostępu do treści swoich danych </w:t>
      </w:r>
      <w:r w:rsidR="00F942FA" w:rsidRPr="006E7C49">
        <w:rPr>
          <w:rFonts w:asciiTheme="minorHAnsi" w:hAnsiTheme="minorHAnsi" w:cstheme="minorHAnsi"/>
          <w:sz w:val="22"/>
          <w:szCs w:val="22"/>
        </w:rPr>
        <w:t xml:space="preserve">      </w:t>
      </w:r>
      <w:r w:rsidR="00F60295" w:rsidRPr="006E7C49">
        <w:rPr>
          <w:rFonts w:asciiTheme="minorHAnsi" w:hAnsiTheme="minorHAnsi" w:cstheme="minorHAnsi"/>
          <w:sz w:val="22"/>
          <w:szCs w:val="22"/>
        </w:rPr>
        <w:t>i prawie ich poprawiania.</w:t>
      </w:r>
    </w:p>
    <w:p w:rsidR="00F60295" w:rsidRPr="006E7C49" w:rsidRDefault="00F60295" w:rsidP="006E05B0">
      <w:pPr>
        <w:widowControl w:val="0"/>
        <w:tabs>
          <w:tab w:val="left" w:pos="9072"/>
        </w:tabs>
        <w:spacing w:before="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0295" w:rsidRDefault="00F60295" w:rsidP="00F60295">
      <w:pPr>
        <w:widowControl w:val="0"/>
        <w:tabs>
          <w:tab w:val="left" w:pos="9072"/>
        </w:tabs>
        <w:spacing w:before="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7C49">
        <w:rPr>
          <w:rFonts w:asciiTheme="minorHAnsi" w:hAnsiTheme="minorHAnsi" w:cstheme="minorHAnsi"/>
          <w:b/>
          <w:sz w:val="22"/>
          <w:szCs w:val="22"/>
        </w:rPr>
        <w:t>§12</w:t>
      </w:r>
    </w:p>
    <w:p w:rsidR="001916F9" w:rsidRDefault="001916F9" w:rsidP="001916F9">
      <w:pPr>
        <w:pStyle w:val="Akapitzlist"/>
        <w:widowControl w:val="0"/>
        <w:numPr>
          <w:ilvl w:val="3"/>
          <w:numId w:val="10"/>
        </w:numPr>
        <w:tabs>
          <w:tab w:val="clear" w:pos="2880"/>
          <w:tab w:val="num" w:pos="284"/>
          <w:tab w:val="left" w:pos="9072"/>
        </w:tabs>
        <w:spacing w:before="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916F9">
        <w:rPr>
          <w:rFonts w:asciiTheme="minorHAnsi" w:hAnsiTheme="minorHAnsi" w:cstheme="minorHAnsi"/>
          <w:sz w:val="22"/>
          <w:szCs w:val="22"/>
        </w:rPr>
        <w:t xml:space="preserve">Wykonawca powierza podwykonawcy (om) ……………………………………………………………………. wykonanie przedmiotu umowy w następującym zakresie (zgodnie z oświadczeniem wskazanym w ofercie). </w:t>
      </w:r>
    </w:p>
    <w:p w:rsidR="001916F9" w:rsidRDefault="001916F9" w:rsidP="001916F9">
      <w:pPr>
        <w:pStyle w:val="Akapitzlist"/>
        <w:widowControl w:val="0"/>
        <w:numPr>
          <w:ilvl w:val="3"/>
          <w:numId w:val="10"/>
        </w:numPr>
        <w:tabs>
          <w:tab w:val="clear" w:pos="2880"/>
          <w:tab w:val="num" w:pos="284"/>
          <w:tab w:val="left" w:pos="9072"/>
        </w:tabs>
        <w:spacing w:before="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odpowiada za działania / zaniechania podwykonawcy, jak za działania / zaniechania własne. </w:t>
      </w:r>
    </w:p>
    <w:p w:rsidR="001916F9" w:rsidRPr="001916F9" w:rsidRDefault="001916F9" w:rsidP="001916F9">
      <w:pPr>
        <w:pStyle w:val="Akapitzlist"/>
        <w:widowControl w:val="0"/>
        <w:numPr>
          <w:ilvl w:val="3"/>
          <w:numId w:val="10"/>
        </w:numPr>
        <w:tabs>
          <w:tab w:val="clear" w:pos="2880"/>
          <w:tab w:val="num" w:pos="284"/>
          <w:tab w:val="left" w:pos="9072"/>
        </w:tabs>
        <w:spacing w:before="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Przekazanie realizacji zakresu zamówienia podwykonawcy w trakcie umowy, zmiana podwykonawcy lub rezygnacja z podwykonawcy nie wymaga zmiany umowy, lecz przekazania aktualnych informacji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w zakresie określonym w ust. 1. </w:t>
      </w:r>
    </w:p>
    <w:p w:rsidR="001916F9" w:rsidRDefault="001916F9" w:rsidP="001916F9">
      <w:pPr>
        <w:widowControl w:val="0"/>
        <w:tabs>
          <w:tab w:val="left" w:pos="9072"/>
        </w:tabs>
        <w:spacing w:before="0" w:after="120"/>
        <w:rPr>
          <w:rFonts w:asciiTheme="minorHAnsi" w:hAnsiTheme="minorHAnsi" w:cstheme="minorHAnsi"/>
          <w:b/>
          <w:sz w:val="22"/>
          <w:szCs w:val="22"/>
        </w:rPr>
      </w:pPr>
    </w:p>
    <w:p w:rsidR="001916F9" w:rsidRPr="006E7C49" w:rsidRDefault="001916F9" w:rsidP="001916F9">
      <w:pPr>
        <w:widowControl w:val="0"/>
        <w:tabs>
          <w:tab w:val="left" w:pos="9072"/>
        </w:tabs>
        <w:spacing w:before="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:rsidR="006E05B0" w:rsidRDefault="006E05B0" w:rsidP="001916F9">
      <w:pPr>
        <w:pStyle w:val="Akapitzlist"/>
        <w:widowControl w:val="0"/>
        <w:numPr>
          <w:ilvl w:val="6"/>
          <w:numId w:val="10"/>
        </w:numPr>
        <w:tabs>
          <w:tab w:val="clear" w:pos="5040"/>
          <w:tab w:val="num" w:pos="284"/>
          <w:tab w:val="left" w:pos="9072"/>
        </w:tabs>
        <w:spacing w:before="120"/>
        <w:ind w:left="284" w:hanging="284"/>
        <w:rPr>
          <w:rFonts w:asciiTheme="minorHAnsi" w:hAnsiTheme="minorHAnsi"/>
          <w:sz w:val="22"/>
          <w:szCs w:val="22"/>
        </w:rPr>
      </w:pPr>
      <w:r w:rsidRPr="001916F9">
        <w:rPr>
          <w:rFonts w:asciiTheme="minorHAnsi" w:hAnsiTheme="minorHAnsi" w:cstheme="minorHAnsi"/>
          <w:sz w:val="22"/>
          <w:szCs w:val="22"/>
        </w:rPr>
        <w:t>W sprawach nieuregulowanych treścią niniejszej umowy mają zastosowanie przepisy Kodeksu Cywilnego i ustawy Prawo zamówień</w:t>
      </w:r>
      <w:r w:rsidRPr="001916F9">
        <w:rPr>
          <w:rFonts w:asciiTheme="minorHAnsi" w:hAnsiTheme="minorHAnsi"/>
          <w:sz w:val="22"/>
          <w:szCs w:val="22"/>
        </w:rPr>
        <w:t xml:space="preserve"> publicznych.</w:t>
      </w:r>
    </w:p>
    <w:p w:rsidR="001916F9" w:rsidRPr="001916F9" w:rsidRDefault="001916F9" w:rsidP="001916F9">
      <w:pPr>
        <w:pStyle w:val="Akapitzlist"/>
        <w:widowControl w:val="0"/>
        <w:numPr>
          <w:ilvl w:val="6"/>
          <w:numId w:val="10"/>
        </w:numPr>
        <w:tabs>
          <w:tab w:val="clear" w:pos="5040"/>
          <w:tab w:val="num" w:pos="284"/>
          <w:tab w:val="left" w:pos="9072"/>
        </w:tabs>
        <w:spacing w:before="12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Spory wynikłe w związku z realizacją umowy będą rozstrzygane przez sąd właściwy miejscowo dla siedziby Zamawiającego. </w:t>
      </w:r>
    </w:p>
    <w:p w:rsidR="001916F9" w:rsidRPr="001916F9" w:rsidRDefault="001916F9" w:rsidP="001916F9">
      <w:pPr>
        <w:pStyle w:val="Akapitzlist"/>
        <w:widowControl w:val="0"/>
        <w:numPr>
          <w:ilvl w:val="6"/>
          <w:numId w:val="10"/>
        </w:numPr>
        <w:tabs>
          <w:tab w:val="clear" w:pos="5040"/>
          <w:tab w:val="num" w:pos="284"/>
          <w:tab w:val="left" w:pos="9072"/>
        </w:tabs>
        <w:spacing w:before="12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Gdyby jakiekolwiek postanowienie umowy okazało się nieważne lub bezskuteczne, nie wpływa to na ważność i skuteczność pozostałych jej postanowień. W takim przypadku Strony zastąpią postanowienie uznane za nieważne lub bezskuteczne, innym, zgodnym z prawem, realizującym możliwie najbardziej cel niniejszej umowy. </w:t>
      </w:r>
    </w:p>
    <w:p w:rsidR="00FA0B5D" w:rsidRDefault="00FA0B5D" w:rsidP="006E05B0">
      <w:pPr>
        <w:widowControl w:val="0"/>
        <w:tabs>
          <w:tab w:val="left" w:pos="9072"/>
        </w:tabs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:rsidR="006E05B0" w:rsidRPr="001334FD" w:rsidRDefault="006E05B0" w:rsidP="006E05B0">
      <w:pPr>
        <w:widowControl w:val="0"/>
        <w:tabs>
          <w:tab w:val="left" w:pos="9072"/>
        </w:tabs>
        <w:spacing w:before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§1</w:t>
      </w:r>
      <w:r w:rsidR="001916F9">
        <w:rPr>
          <w:rFonts w:asciiTheme="minorHAnsi" w:hAnsiTheme="minorHAnsi"/>
          <w:b/>
          <w:sz w:val="22"/>
          <w:szCs w:val="22"/>
        </w:rPr>
        <w:t>4</w:t>
      </w:r>
    </w:p>
    <w:p w:rsidR="006E05B0" w:rsidRDefault="006E05B0" w:rsidP="006E05B0">
      <w:pPr>
        <w:widowControl w:val="0"/>
        <w:tabs>
          <w:tab w:val="left" w:pos="9214"/>
          <w:tab w:val="left" w:pos="9356"/>
        </w:tabs>
        <w:spacing w:before="0" w:after="0"/>
        <w:ind w:right="-28"/>
        <w:rPr>
          <w:rFonts w:asciiTheme="minorHAnsi" w:hAnsiTheme="minorHAnsi"/>
          <w:sz w:val="22"/>
          <w:szCs w:val="22"/>
        </w:rPr>
      </w:pPr>
      <w:r w:rsidRPr="001334FD">
        <w:rPr>
          <w:rFonts w:asciiTheme="minorHAnsi" w:hAnsiTheme="minorHAnsi"/>
          <w:sz w:val="22"/>
          <w:szCs w:val="22"/>
        </w:rPr>
        <w:t xml:space="preserve">Umowę niniejszą sporządzono w </w:t>
      </w:r>
      <w:r>
        <w:rPr>
          <w:rFonts w:asciiTheme="minorHAnsi" w:hAnsiTheme="minorHAnsi"/>
          <w:sz w:val="22"/>
          <w:szCs w:val="22"/>
        </w:rPr>
        <w:t>czterech</w:t>
      </w:r>
      <w:r w:rsidRPr="001334FD">
        <w:rPr>
          <w:rFonts w:asciiTheme="minorHAnsi" w:hAnsiTheme="minorHAnsi"/>
          <w:sz w:val="22"/>
          <w:szCs w:val="22"/>
        </w:rPr>
        <w:t xml:space="preserve"> jednobrzmiących egzemplarzach, z których każdy stanowi dowód jej zawarcia, </w:t>
      </w:r>
      <w:r>
        <w:rPr>
          <w:rFonts w:asciiTheme="minorHAnsi" w:hAnsiTheme="minorHAnsi"/>
          <w:sz w:val="22"/>
          <w:szCs w:val="22"/>
        </w:rPr>
        <w:t>trzy</w:t>
      </w:r>
      <w:r w:rsidRPr="001334FD">
        <w:rPr>
          <w:rFonts w:asciiTheme="minorHAnsi" w:hAnsiTheme="minorHAnsi"/>
          <w:sz w:val="22"/>
          <w:szCs w:val="22"/>
        </w:rPr>
        <w:t xml:space="preserve"> dla Zamawiającego i jeden dla Wykonawcy.</w:t>
      </w:r>
    </w:p>
    <w:p w:rsidR="006E05B0" w:rsidRDefault="006E05B0" w:rsidP="006E05B0">
      <w:pPr>
        <w:widowControl w:val="0"/>
        <w:tabs>
          <w:tab w:val="left" w:pos="9214"/>
          <w:tab w:val="left" w:pos="9356"/>
        </w:tabs>
        <w:spacing w:before="0" w:after="0"/>
        <w:ind w:right="-28"/>
        <w:rPr>
          <w:rFonts w:asciiTheme="minorHAnsi" w:hAnsiTheme="minorHAnsi"/>
          <w:sz w:val="22"/>
          <w:szCs w:val="22"/>
        </w:rPr>
      </w:pPr>
    </w:p>
    <w:p w:rsidR="006E05B0" w:rsidRDefault="006E05B0" w:rsidP="006E05B0">
      <w:pPr>
        <w:widowControl w:val="0"/>
        <w:tabs>
          <w:tab w:val="left" w:pos="9214"/>
          <w:tab w:val="left" w:pos="9356"/>
        </w:tabs>
        <w:spacing w:before="0" w:after="0"/>
        <w:ind w:right="-28"/>
        <w:rPr>
          <w:rFonts w:asciiTheme="minorHAnsi" w:hAnsiTheme="minorHAnsi"/>
          <w:sz w:val="22"/>
          <w:szCs w:val="22"/>
        </w:rPr>
      </w:pPr>
    </w:p>
    <w:p w:rsidR="006E05B0" w:rsidRDefault="006E05B0" w:rsidP="006E05B0">
      <w:pPr>
        <w:widowControl w:val="0"/>
        <w:tabs>
          <w:tab w:val="left" w:pos="9214"/>
          <w:tab w:val="left" w:pos="9356"/>
        </w:tabs>
        <w:spacing w:before="0" w:after="0"/>
        <w:ind w:right="-28"/>
        <w:rPr>
          <w:rFonts w:asciiTheme="minorHAnsi" w:hAnsiTheme="minorHAnsi"/>
          <w:sz w:val="22"/>
          <w:szCs w:val="22"/>
        </w:rPr>
      </w:pPr>
    </w:p>
    <w:p w:rsidR="006E05B0" w:rsidRDefault="006E05B0" w:rsidP="006E05B0">
      <w:pPr>
        <w:widowControl w:val="0"/>
        <w:tabs>
          <w:tab w:val="left" w:pos="9214"/>
          <w:tab w:val="left" w:pos="9356"/>
        </w:tabs>
        <w:spacing w:before="0" w:after="0"/>
        <w:ind w:right="-28"/>
        <w:rPr>
          <w:rFonts w:asciiTheme="minorHAnsi" w:hAnsiTheme="minorHAnsi"/>
          <w:sz w:val="22"/>
          <w:szCs w:val="22"/>
        </w:rPr>
      </w:pPr>
    </w:p>
    <w:p w:rsidR="006E05B0" w:rsidRPr="001334FD" w:rsidRDefault="006E05B0" w:rsidP="006E05B0">
      <w:pPr>
        <w:widowControl w:val="0"/>
        <w:tabs>
          <w:tab w:val="left" w:pos="9214"/>
        </w:tabs>
        <w:spacing w:before="0" w:after="0"/>
        <w:ind w:right="-30"/>
        <w:rPr>
          <w:rFonts w:asciiTheme="minorHAnsi" w:hAnsiTheme="minorHAnsi"/>
          <w:b/>
          <w:sz w:val="22"/>
          <w:szCs w:val="22"/>
        </w:rPr>
      </w:pPr>
      <w:r w:rsidRPr="001334FD">
        <w:rPr>
          <w:rFonts w:asciiTheme="minorHAnsi" w:hAnsiTheme="minorHAnsi"/>
          <w:b/>
          <w:sz w:val="22"/>
          <w:szCs w:val="22"/>
        </w:rPr>
        <w:t xml:space="preserve">Wykonawca:                                            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Pr="001334FD">
        <w:rPr>
          <w:rFonts w:asciiTheme="minorHAnsi" w:hAnsiTheme="minorHAnsi"/>
          <w:b/>
          <w:sz w:val="22"/>
          <w:szCs w:val="22"/>
        </w:rPr>
        <w:t>Zamawiający:</w:t>
      </w:r>
    </w:p>
    <w:p w:rsidR="006E05B0" w:rsidRPr="001334FD" w:rsidRDefault="006E05B0" w:rsidP="006E05B0">
      <w:pPr>
        <w:widowControl w:val="0"/>
        <w:spacing w:before="0" w:after="0"/>
        <w:rPr>
          <w:rFonts w:asciiTheme="minorHAnsi" w:hAnsiTheme="minorHAnsi"/>
          <w:sz w:val="22"/>
          <w:szCs w:val="22"/>
        </w:rPr>
      </w:pPr>
    </w:p>
    <w:p w:rsidR="006E05B0" w:rsidRPr="001334FD" w:rsidRDefault="006E05B0" w:rsidP="006E05B0">
      <w:pPr>
        <w:spacing w:before="0" w:after="0"/>
        <w:rPr>
          <w:rFonts w:asciiTheme="minorHAnsi" w:hAnsiTheme="minorHAnsi"/>
          <w:sz w:val="22"/>
          <w:szCs w:val="22"/>
        </w:rPr>
      </w:pPr>
    </w:p>
    <w:p w:rsidR="006E05B0" w:rsidRDefault="006E05B0" w:rsidP="006E05B0">
      <w:pPr>
        <w:spacing w:before="0" w:after="0"/>
      </w:pPr>
    </w:p>
    <w:p w:rsidR="006E05B0" w:rsidRDefault="006E05B0" w:rsidP="006E05B0"/>
    <w:p w:rsidR="006E05B0" w:rsidRDefault="006E05B0" w:rsidP="006E05B0"/>
    <w:p w:rsidR="00BE2D56" w:rsidRDefault="00BE2D56">
      <w:bookmarkStart w:id="0" w:name="_GoBack"/>
      <w:bookmarkEnd w:id="0"/>
    </w:p>
    <w:sectPr w:rsidR="00BE2D56" w:rsidSect="005B452F">
      <w:headerReference w:type="default" r:id="rId8"/>
      <w:footerReference w:type="even" r:id="rId9"/>
      <w:footerReference w:type="default" r:id="rId10"/>
      <w:pgSz w:w="11906" w:h="16838" w:code="9"/>
      <w:pgMar w:top="284" w:right="1416" w:bottom="1474" w:left="1361" w:header="714" w:footer="14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54" w:rsidRDefault="00ED1D54">
      <w:pPr>
        <w:spacing w:before="0" w:after="0"/>
      </w:pPr>
      <w:r>
        <w:separator/>
      </w:r>
    </w:p>
  </w:endnote>
  <w:endnote w:type="continuationSeparator" w:id="0">
    <w:p w:rsidR="00ED1D54" w:rsidRDefault="00ED1D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6C1" w:rsidRDefault="005426C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426C1" w:rsidRDefault="005426C1">
    <w:pPr>
      <w:ind w:right="360"/>
    </w:pPr>
  </w:p>
  <w:p w:rsidR="005426C1" w:rsidRDefault="005426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6C1" w:rsidRDefault="005426C1" w:rsidP="005426C1">
    <w:pPr>
      <w:pStyle w:val="Tekstpodstawowy"/>
      <w:pBdr>
        <w:bottom w:val="single" w:sz="6" w:space="1" w:color="auto"/>
      </w:pBdr>
      <w:spacing w:before="120"/>
      <w:rPr>
        <w:b/>
        <w:noProof/>
      </w:rPr>
    </w:pPr>
  </w:p>
  <w:p w:rsidR="005426C1" w:rsidRPr="005825A2" w:rsidRDefault="005426C1" w:rsidP="005426C1">
    <w:pPr>
      <w:jc w:val="right"/>
      <w:rPr>
        <w:rFonts w:asciiTheme="minorHAnsi" w:hAnsiTheme="minorHAnsi"/>
      </w:rPr>
    </w:pPr>
    <w:r w:rsidRPr="005825A2">
      <w:rPr>
        <w:rFonts w:asciiTheme="minorHAnsi" w:hAnsiTheme="minorHAnsi"/>
      </w:rPr>
      <w:t xml:space="preserve">Strona </w:t>
    </w:r>
    <w:r w:rsidRPr="005825A2">
      <w:rPr>
        <w:rFonts w:asciiTheme="minorHAnsi" w:hAnsiTheme="minorHAnsi"/>
      </w:rPr>
      <w:fldChar w:fldCharType="begin"/>
    </w:r>
    <w:r w:rsidRPr="005825A2">
      <w:rPr>
        <w:rFonts w:asciiTheme="minorHAnsi" w:hAnsiTheme="minorHAnsi"/>
      </w:rPr>
      <w:instrText xml:space="preserve">PAGE  </w:instrText>
    </w:r>
    <w:r w:rsidRPr="005825A2">
      <w:rPr>
        <w:rFonts w:asciiTheme="minorHAnsi" w:hAnsiTheme="minorHAnsi"/>
      </w:rPr>
      <w:fldChar w:fldCharType="separate"/>
    </w:r>
    <w:r w:rsidR="001916F9">
      <w:rPr>
        <w:rFonts w:asciiTheme="minorHAnsi" w:hAnsiTheme="minorHAnsi"/>
        <w:noProof/>
      </w:rPr>
      <w:t>7</w:t>
    </w:r>
    <w:r w:rsidRPr="005825A2">
      <w:rPr>
        <w:rFonts w:asciiTheme="minorHAnsi" w:hAnsiTheme="minorHAnsi"/>
      </w:rPr>
      <w:fldChar w:fldCharType="end"/>
    </w:r>
    <w:r w:rsidRPr="005825A2">
      <w:rPr>
        <w:rFonts w:asciiTheme="minorHAnsi" w:hAnsiTheme="minorHAnsi"/>
      </w:rPr>
      <w:t xml:space="preserve"> z </w:t>
    </w:r>
    <w:r w:rsidRPr="005825A2">
      <w:rPr>
        <w:rFonts w:asciiTheme="minorHAnsi" w:hAnsiTheme="minorHAnsi"/>
      </w:rPr>
      <w:fldChar w:fldCharType="begin"/>
    </w:r>
    <w:r w:rsidRPr="005825A2">
      <w:rPr>
        <w:rFonts w:asciiTheme="minorHAnsi" w:hAnsiTheme="minorHAnsi"/>
      </w:rPr>
      <w:instrText xml:space="preserve"> NUMPAGES </w:instrText>
    </w:r>
    <w:r w:rsidRPr="005825A2">
      <w:rPr>
        <w:rFonts w:asciiTheme="minorHAnsi" w:hAnsiTheme="minorHAnsi"/>
      </w:rPr>
      <w:fldChar w:fldCharType="separate"/>
    </w:r>
    <w:r w:rsidR="001916F9">
      <w:rPr>
        <w:rFonts w:asciiTheme="minorHAnsi" w:hAnsiTheme="minorHAnsi"/>
        <w:noProof/>
      </w:rPr>
      <w:t>7</w:t>
    </w:r>
    <w:r w:rsidRPr="005825A2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54" w:rsidRDefault="00ED1D54">
      <w:pPr>
        <w:spacing w:before="0" w:after="0"/>
      </w:pPr>
      <w:r>
        <w:separator/>
      </w:r>
    </w:p>
  </w:footnote>
  <w:footnote w:type="continuationSeparator" w:id="0">
    <w:p w:rsidR="00ED1D54" w:rsidRDefault="00ED1D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0"/>
      <w:gridCol w:w="3023"/>
      <w:gridCol w:w="3049"/>
    </w:tblGrid>
    <w:tr w:rsidR="005426C1" w:rsidTr="005426C1">
      <w:tc>
        <w:tcPr>
          <w:tcW w:w="3000" w:type="dxa"/>
        </w:tcPr>
        <w:p w:rsidR="005426C1" w:rsidRPr="004A12ED" w:rsidRDefault="005426C1" w:rsidP="005426C1">
          <w:pPr>
            <w:jc w:val="center"/>
          </w:pPr>
        </w:p>
      </w:tc>
      <w:tc>
        <w:tcPr>
          <w:tcW w:w="3023" w:type="dxa"/>
        </w:tcPr>
        <w:p w:rsidR="005426C1" w:rsidRDefault="005426C1" w:rsidP="005426C1">
          <w:pPr>
            <w:pStyle w:val="Nagwek"/>
            <w:jc w:val="center"/>
          </w:pPr>
        </w:p>
      </w:tc>
      <w:tc>
        <w:tcPr>
          <w:tcW w:w="3049" w:type="dxa"/>
        </w:tcPr>
        <w:p w:rsidR="005426C1" w:rsidRDefault="005426C1" w:rsidP="005426C1">
          <w:pPr>
            <w:pStyle w:val="Nagwek"/>
            <w:jc w:val="center"/>
          </w:pPr>
        </w:p>
        <w:p w:rsidR="005426C1" w:rsidRDefault="005426C1" w:rsidP="005426C1">
          <w:pPr>
            <w:pStyle w:val="Nagwek"/>
            <w:jc w:val="center"/>
          </w:pPr>
        </w:p>
      </w:tc>
    </w:tr>
  </w:tbl>
  <w:p w:rsidR="005426C1" w:rsidRDefault="005426C1" w:rsidP="005426C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6E5057" wp14:editId="1B0D1072">
              <wp:simplePos x="0" y="0"/>
              <wp:positionH relativeFrom="page">
                <wp:posOffset>6882130</wp:posOffset>
              </wp:positionH>
              <wp:positionV relativeFrom="page">
                <wp:posOffset>7351395</wp:posOffset>
              </wp:positionV>
              <wp:extent cx="523875" cy="2183130"/>
              <wp:effectExtent l="0" t="0" r="4445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6C1" w:rsidRPr="000361EC" w:rsidRDefault="005426C1" w:rsidP="005426C1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6E5057" id="Prostokąt 5" o:spid="_x0000_s1026" style="position:absolute;left:0;text-align:left;margin-left:541.9pt;margin-top:578.85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I2ugIAALY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5426C1" w:rsidRPr="000361EC" w:rsidRDefault="005426C1" w:rsidP="005426C1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 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A6009E"/>
    <w:multiLevelType w:val="hybridMultilevel"/>
    <w:tmpl w:val="C662269C"/>
    <w:lvl w:ilvl="0" w:tplc="A7362A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883FF6"/>
    <w:multiLevelType w:val="hybridMultilevel"/>
    <w:tmpl w:val="E0968FF6"/>
    <w:lvl w:ilvl="0" w:tplc="0C50C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93543"/>
    <w:multiLevelType w:val="hybridMultilevel"/>
    <w:tmpl w:val="DB74B4C2"/>
    <w:lvl w:ilvl="0" w:tplc="0F36F190">
      <w:start w:val="1"/>
      <w:numFmt w:val="lowerLetter"/>
      <w:lvlText w:val="%1)"/>
      <w:lvlJc w:val="left"/>
      <w:pPr>
        <w:ind w:left="1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0" w:hanging="360"/>
      </w:pPr>
    </w:lvl>
    <w:lvl w:ilvl="2" w:tplc="0415001B" w:tentative="1">
      <w:start w:val="1"/>
      <w:numFmt w:val="lowerRoman"/>
      <w:lvlText w:val="%3."/>
      <w:lvlJc w:val="right"/>
      <w:pPr>
        <w:ind w:left="2810" w:hanging="180"/>
      </w:pPr>
    </w:lvl>
    <w:lvl w:ilvl="3" w:tplc="0415000F" w:tentative="1">
      <w:start w:val="1"/>
      <w:numFmt w:val="decimal"/>
      <w:lvlText w:val="%4."/>
      <w:lvlJc w:val="left"/>
      <w:pPr>
        <w:ind w:left="3530" w:hanging="360"/>
      </w:pPr>
    </w:lvl>
    <w:lvl w:ilvl="4" w:tplc="04150019" w:tentative="1">
      <w:start w:val="1"/>
      <w:numFmt w:val="lowerLetter"/>
      <w:lvlText w:val="%5."/>
      <w:lvlJc w:val="left"/>
      <w:pPr>
        <w:ind w:left="4250" w:hanging="360"/>
      </w:pPr>
    </w:lvl>
    <w:lvl w:ilvl="5" w:tplc="0415001B" w:tentative="1">
      <w:start w:val="1"/>
      <w:numFmt w:val="lowerRoman"/>
      <w:lvlText w:val="%6."/>
      <w:lvlJc w:val="right"/>
      <w:pPr>
        <w:ind w:left="4970" w:hanging="180"/>
      </w:pPr>
    </w:lvl>
    <w:lvl w:ilvl="6" w:tplc="0415000F" w:tentative="1">
      <w:start w:val="1"/>
      <w:numFmt w:val="decimal"/>
      <w:lvlText w:val="%7."/>
      <w:lvlJc w:val="left"/>
      <w:pPr>
        <w:ind w:left="5690" w:hanging="360"/>
      </w:pPr>
    </w:lvl>
    <w:lvl w:ilvl="7" w:tplc="04150019" w:tentative="1">
      <w:start w:val="1"/>
      <w:numFmt w:val="lowerLetter"/>
      <w:lvlText w:val="%8."/>
      <w:lvlJc w:val="left"/>
      <w:pPr>
        <w:ind w:left="6410" w:hanging="360"/>
      </w:pPr>
    </w:lvl>
    <w:lvl w:ilvl="8" w:tplc="041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4" w15:restartNumberingAfterBreak="0">
    <w:nsid w:val="0EDF3387"/>
    <w:multiLevelType w:val="hybridMultilevel"/>
    <w:tmpl w:val="FCAE4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3D95"/>
    <w:multiLevelType w:val="hybridMultilevel"/>
    <w:tmpl w:val="EF4AA10C"/>
    <w:lvl w:ilvl="0" w:tplc="4692B57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1AD4F4F"/>
    <w:multiLevelType w:val="multilevel"/>
    <w:tmpl w:val="84A05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0E61"/>
    <w:multiLevelType w:val="hybridMultilevel"/>
    <w:tmpl w:val="256E5E4A"/>
    <w:lvl w:ilvl="0" w:tplc="BAF6F01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F1D87"/>
    <w:multiLevelType w:val="multilevel"/>
    <w:tmpl w:val="317824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46E6644"/>
    <w:multiLevelType w:val="multilevel"/>
    <w:tmpl w:val="9468C6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89D6540"/>
    <w:multiLevelType w:val="hybridMultilevel"/>
    <w:tmpl w:val="245ADF74"/>
    <w:lvl w:ilvl="0" w:tplc="34B20C5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8C61386"/>
    <w:multiLevelType w:val="hybridMultilevel"/>
    <w:tmpl w:val="1264E1AE"/>
    <w:lvl w:ilvl="0" w:tplc="A7DAD69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555BB"/>
    <w:multiLevelType w:val="hybridMultilevel"/>
    <w:tmpl w:val="420C28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3B7BF2"/>
    <w:multiLevelType w:val="hybridMultilevel"/>
    <w:tmpl w:val="5B322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40BAB"/>
    <w:multiLevelType w:val="hybridMultilevel"/>
    <w:tmpl w:val="88A82AB4"/>
    <w:lvl w:ilvl="0" w:tplc="2C54F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402C8F"/>
    <w:multiLevelType w:val="hybridMultilevel"/>
    <w:tmpl w:val="14927466"/>
    <w:lvl w:ilvl="0" w:tplc="D0642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D713D"/>
    <w:multiLevelType w:val="hybridMultilevel"/>
    <w:tmpl w:val="E780A420"/>
    <w:lvl w:ilvl="0" w:tplc="0F22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63AFE"/>
    <w:multiLevelType w:val="hybridMultilevel"/>
    <w:tmpl w:val="F4F4E36A"/>
    <w:lvl w:ilvl="0" w:tplc="3FCAACFC">
      <w:start w:val="1"/>
      <w:numFmt w:val="decimal"/>
      <w:lvlText w:val="%1)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8" w15:restartNumberingAfterBreak="0">
    <w:nsid w:val="3F111DB7"/>
    <w:multiLevelType w:val="hybridMultilevel"/>
    <w:tmpl w:val="122449EA"/>
    <w:lvl w:ilvl="0" w:tplc="CD561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1EC4B1E"/>
    <w:multiLevelType w:val="hybridMultilevel"/>
    <w:tmpl w:val="F674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627D5"/>
    <w:multiLevelType w:val="hybridMultilevel"/>
    <w:tmpl w:val="FCA4BDC2"/>
    <w:lvl w:ilvl="0" w:tplc="11BE1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EC4C3A"/>
    <w:multiLevelType w:val="hybridMultilevel"/>
    <w:tmpl w:val="AD84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5691C"/>
    <w:multiLevelType w:val="hybridMultilevel"/>
    <w:tmpl w:val="0E3EA06E"/>
    <w:lvl w:ilvl="0" w:tplc="2814F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0C37BB"/>
    <w:multiLevelType w:val="hybridMultilevel"/>
    <w:tmpl w:val="80B40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D4FA3"/>
    <w:multiLevelType w:val="hybridMultilevel"/>
    <w:tmpl w:val="E3EE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26518"/>
    <w:multiLevelType w:val="hybridMultilevel"/>
    <w:tmpl w:val="37565AA2"/>
    <w:lvl w:ilvl="0" w:tplc="34C84872">
      <w:start w:val="2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72645"/>
    <w:multiLevelType w:val="hybridMultilevel"/>
    <w:tmpl w:val="9420FA6A"/>
    <w:lvl w:ilvl="0" w:tplc="45948E1C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imes New Roman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53DF0"/>
    <w:multiLevelType w:val="hybridMultilevel"/>
    <w:tmpl w:val="9F7CE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D2305"/>
    <w:multiLevelType w:val="hybridMultilevel"/>
    <w:tmpl w:val="5906C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01C79"/>
    <w:multiLevelType w:val="hybridMultilevel"/>
    <w:tmpl w:val="3A7287AC"/>
    <w:lvl w:ilvl="0" w:tplc="3C3AF4A0">
      <w:start w:val="1"/>
      <w:numFmt w:val="lowerLetter"/>
      <w:lvlText w:val="%1)"/>
      <w:lvlJc w:val="left"/>
      <w:pPr>
        <w:ind w:left="1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0" w:hanging="360"/>
      </w:pPr>
    </w:lvl>
    <w:lvl w:ilvl="2" w:tplc="0415001B" w:tentative="1">
      <w:start w:val="1"/>
      <w:numFmt w:val="lowerRoman"/>
      <w:lvlText w:val="%3."/>
      <w:lvlJc w:val="right"/>
      <w:pPr>
        <w:ind w:left="3170" w:hanging="180"/>
      </w:pPr>
    </w:lvl>
    <w:lvl w:ilvl="3" w:tplc="0415000F" w:tentative="1">
      <w:start w:val="1"/>
      <w:numFmt w:val="decimal"/>
      <w:lvlText w:val="%4."/>
      <w:lvlJc w:val="left"/>
      <w:pPr>
        <w:ind w:left="3890" w:hanging="360"/>
      </w:pPr>
    </w:lvl>
    <w:lvl w:ilvl="4" w:tplc="04150019" w:tentative="1">
      <w:start w:val="1"/>
      <w:numFmt w:val="lowerLetter"/>
      <w:lvlText w:val="%5."/>
      <w:lvlJc w:val="left"/>
      <w:pPr>
        <w:ind w:left="4610" w:hanging="360"/>
      </w:pPr>
    </w:lvl>
    <w:lvl w:ilvl="5" w:tplc="0415001B" w:tentative="1">
      <w:start w:val="1"/>
      <w:numFmt w:val="lowerRoman"/>
      <w:lvlText w:val="%6."/>
      <w:lvlJc w:val="right"/>
      <w:pPr>
        <w:ind w:left="5330" w:hanging="180"/>
      </w:pPr>
    </w:lvl>
    <w:lvl w:ilvl="6" w:tplc="0415000F" w:tentative="1">
      <w:start w:val="1"/>
      <w:numFmt w:val="decimal"/>
      <w:lvlText w:val="%7."/>
      <w:lvlJc w:val="left"/>
      <w:pPr>
        <w:ind w:left="6050" w:hanging="360"/>
      </w:pPr>
    </w:lvl>
    <w:lvl w:ilvl="7" w:tplc="04150019" w:tentative="1">
      <w:start w:val="1"/>
      <w:numFmt w:val="lowerLetter"/>
      <w:lvlText w:val="%8."/>
      <w:lvlJc w:val="left"/>
      <w:pPr>
        <w:ind w:left="6770" w:hanging="360"/>
      </w:pPr>
    </w:lvl>
    <w:lvl w:ilvl="8" w:tplc="0415001B" w:tentative="1">
      <w:start w:val="1"/>
      <w:numFmt w:val="lowerRoman"/>
      <w:lvlText w:val="%9."/>
      <w:lvlJc w:val="right"/>
      <w:pPr>
        <w:ind w:left="7490" w:hanging="180"/>
      </w:pPr>
    </w:lvl>
  </w:abstractNum>
  <w:abstractNum w:abstractNumId="30" w15:restartNumberingAfterBreak="0">
    <w:nsid w:val="7EA1410B"/>
    <w:multiLevelType w:val="hybridMultilevel"/>
    <w:tmpl w:val="F0AA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0"/>
  </w:num>
  <w:num w:numId="5">
    <w:abstractNumId w:val="18"/>
  </w:num>
  <w:num w:numId="6">
    <w:abstractNumId w:val="26"/>
  </w:num>
  <w:num w:numId="7">
    <w:abstractNumId w:val="21"/>
  </w:num>
  <w:num w:numId="8">
    <w:abstractNumId w:val="14"/>
  </w:num>
  <w:num w:numId="9">
    <w:abstractNumId w:val="8"/>
  </w:num>
  <w:num w:numId="10">
    <w:abstractNumId w:val="9"/>
  </w:num>
  <w:num w:numId="11">
    <w:abstractNumId w:val="25"/>
  </w:num>
  <w:num w:numId="12">
    <w:abstractNumId w:val="22"/>
  </w:num>
  <w:num w:numId="13">
    <w:abstractNumId w:val="28"/>
  </w:num>
  <w:num w:numId="14">
    <w:abstractNumId w:val="15"/>
  </w:num>
  <w:num w:numId="15">
    <w:abstractNumId w:val="19"/>
  </w:num>
  <w:num w:numId="16">
    <w:abstractNumId w:val="11"/>
  </w:num>
  <w:num w:numId="17">
    <w:abstractNumId w:val="17"/>
  </w:num>
  <w:num w:numId="18">
    <w:abstractNumId w:val="27"/>
  </w:num>
  <w:num w:numId="19">
    <w:abstractNumId w:val="7"/>
  </w:num>
  <w:num w:numId="20">
    <w:abstractNumId w:val="20"/>
  </w:num>
  <w:num w:numId="21">
    <w:abstractNumId w:val="3"/>
  </w:num>
  <w:num w:numId="22">
    <w:abstractNumId w:val="29"/>
  </w:num>
  <w:num w:numId="23">
    <w:abstractNumId w:val="13"/>
  </w:num>
  <w:num w:numId="24">
    <w:abstractNumId w:val="1"/>
  </w:num>
  <w:num w:numId="25">
    <w:abstractNumId w:val="24"/>
  </w:num>
  <w:num w:numId="26">
    <w:abstractNumId w:val="5"/>
  </w:num>
  <w:num w:numId="27">
    <w:abstractNumId w:val="30"/>
  </w:num>
  <w:num w:numId="28">
    <w:abstractNumId w:val="23"/>
  </w:num>
  <w:num w:numId="29">
    <w:abstractNumId w:val="4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B0"/>
    <w:rsid w:val="00013303"/>
    <w:rsid w:val="000271D6"/>
    <w:rsid w:val="00043782"/>
    <w:rsid w:val="000A0053"/>
    <w:rsid w:val="000A0DF5"/>
    <w:rsid w:val="000A5A9C"/>
    <w:rsid w:val="000B58C9"/>
    <w:rsid w:val="000D66F1"/>
    <w:rsid w:val="000D794F"/>
    <w:rsid w:val="00102F7B"/>
    <w:rsid w:val="0015504F"/>
    <w:rsid w:val="0015711D"/>
    <w:rsid w:val="0018620F"/>
    <w:rsid w:val="001916F9"/>
    <w:rsid w:val="001B6E1A"/>
    <w:rsid w:val="001C2968"/>
    <w:rsid w:val="001D3828"/>
    <w:rsid w:val="001E26D7"/>
    <w:rsid w:val="00226B0B"/>
    <w:rsid w:val="0025460E"/>
    <w:rsid w:val="002B39E0"/>
    <w:rsid w:val="00317FD9"/>
    <w:rsid w:val="00355939"/>
    <w:rsid w:val="00396197"/>
    <w:rsid w:val="00396F29"/>
    <w:rsid w:val="003A0B3D"/>
    <w:rsid w:val="003D56A7"/>
    <w:rsid w:val="0040466B"/>
    <w:rsid w:val="0044175B"/>
    <w:rsid w:val="0044537F"/>
    <w:rsid w:val="00466BBC"/>
    <w:rsid w:val="00487733"/>
    <w:rsid w:val="0049476A"/>
    <w:rsid w:val="004A3A78"/>
    <w:rsid w:val="004C4F3C"/>
    <w:rsid w:val="004D605F"/>
    <w:rsid w:val="004D7406"/>
    <w:rsid w:val="004E617B"/>
    <w:rsid w:val="004F6C3F"/>
    <w:rsid w:val="0050305A"/>
    <w:rsid w:val="00541993"/>
    <w:rsid w:val="00542095"/>
    <w:rsid w:val="005426C1"/>
    <w:rsid w:val="00550D9F"/>
    <w:rsid w:val="00556305"/>
    <w:rsid w:val="005569EC"/>
    <w:rsid w:val="00565C72"/>
    <w:rsid w:val="005B452F"/>
    <w:rsid w:val="005B70FC"/>
    <w:rsid w:val="005D25B3"/>
    <w:rsid w:val="00607FCA"/>
    <w:rsid w:val="006202CB"/>
    <w:rsid w:val="00671036"/>
    <w:rsid w:val="006921A9"/>
    <w:rsid w:val="006D2CF2"/>
    <w:rsid w:val="006E05B0"/>
    <w:rsid w:val="006E5A40"/>
    <w:rsid w:val="006E7C49"/>
    <w:rsid w:val="00727861"/>
    <w:rsid w:val="0074391B"/>
    <w:rsid w:val="00794DC1"/>
    <w:rsid w:val="007C2DB4"/>
    <w:rsid w:val="007C568E"/>
    <w:rsid w:val="007D4C2F"/>
    <w:rsid w:val="007F0231"/>
    <w:rsid w:val="007F6BB7"/>
    <w:rsid w:val="00814AA2"/>
    <w:rsid w:val="00822FC6"/>
    <w:rsid w:val="00857390"/>
    <w:rsid w:val="00862516"/>
    <w:rsid w:val="008629BE"/>
    <w:rsid w:val="00885664"/>
    <w:rsid w:val="008A75A6"/>
    <w:rsid w:val="008D3E17"/>
    <w:rsid w:val="009159D2"/>
    <w:rsid w:val="00917FBE"/>
    <w:rsid w:val="0096477A"/>
    <w:rsid w:val="009702C4"/>
    <w:rsid w:val="00973EF5"/>
    <w:rsid w:val="00980E64"/>
    <w:rsid w:val="00987053"/>
    <w:rsid w:val="009B4452"/>
    <w:rsid w:val="009C6ED9"/>
    <w:rsid w:val="00A20998"/>
    <w:rsid w:val="00A80DC3"/>
    <w:rsid w:val="00A878E7"/>
    <w:rsid w:val="00A93E6C"/>
    <w:rsid w:val="00A9799B"/>
    <w:rsid w:val="00AA01F9"/>
    <w:rsid w:val="00AA511B"/>
    <w:rsid w:val="00AB547A"/>
    <w:rsid w:val="00B065FB"/>
    <w:rsid w:val="00B17896"/>
    <w:rsid w:val="00B5420A"/>
    <w:rsid w:val="00BB0831"/>
    <w:rsid w:val="00BE0C9E"/>
    <w:rsid w:val="00BE2D56"/>
    <w:rsid w:val="00C9414E"/>
    <w:rsid w:val="00CB539C"/>
    <w:rsid w:val="00CD0ABD"/>
    <w:rsid w:val="00CD2F0A"/>
    <w:rsid w:val="00CE1ED0"/>
    <w:rsid w:val="00CF06A2"/>
    <w:rsid w:val="00D2000F"/>
    <w:rsid w:val="00D228B2"/>
    <w:rsid w:val="00D26B9F"/>
    <w:rsid w:val="00D410DC"/>
    <w:rsid w:val="00D43B59"/>
    <w:rsid w:val="00D47C0F"/>
    <w:rsid w:val="00DC3D39"/>
    <w:rsid w:val="00E21DBD"/>
    <w:rsid w:val="00E41030"/>
    <w:rsid w:val="00E9363F"/>
    <w:rsid w:val="00E9659D"/>
    <w:rsid w:val="00EB2CAD"/>
    <w:rsid w:val="00ED1D54"/>
    <w:rsid w:val="00EF2B0F"/>
    <w:rsid w:val="00EF3C2B"/>
    <w:rsid w:val="00F012F2"/>
    <w:rsid w:val="00F06504"/>
    <w:rsid w:val="00F07E3B"/>
    <w:rsid w:val="00F35531"/>
    <w:rsid w:val="00F433D2"/>
    <w:rsid w:val="00F439C7"/>
    <w:rsid w:val="00F60295"/>
    <w:rsid w:val="00F66D40"/>
    <w:rsid w:val="00F821E3"/>
    <w:rsid w:val="00F8778C"/>
    <w:rsid w:val="00F942FA"/>
    <w:rsid w:val="00FA0B5D"/>
    <w:rsid w:val="00FB765A"/>
    <w:rsid w:val="00FE5AFA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4491A-8687-4C5D-A941-5739D9AF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5B0"/>
    <w:p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5B0"/>
    <w:pPr>
      <w:keepNext/>
      <w:suppressAutoHyphens/>
      <w:spacing w:before="24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5B0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05B0"/>
    <w:pPr>
      <w:spacing w:before="0" w:after="0"/>
      <w:jc w:val="left"/>
    </w:pPr>
    <w:rPr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05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05B0"/>
    <w:pPr>
      <w:spacing w:before="0" w:after="0"/>
    </w:pPr>
    <w:rPr>
      <w:kern w:val="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E05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E05B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kern w:val="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05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5B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E05B0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5B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E05B0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E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A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A2"/>
    <w:rPr>
      <w:rFonts w:ascii="Segoe UI" w:eastAsia="Times New Roman" w:hAnsi="Segoe UI" w:cs="Segoe UI"/>
      <w:kern w:val="24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5460E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50305A"/>
    <w:pPr>
      <w:suppressAutoHyphens/>
      <w:spacing w:before="240"/>
      <w:jc w:val="center"/>
    </w:pPr>
    <w:rPr>
      <w:rFonts w:cs="Arial"/>
      <w:b/>
      <w:bCs/>
      <w:kern w:val="2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50305A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5229-E836-44A4-B51B-890FDAAE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2435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Mrugał</dc:creator>
  <cp:lastModifiedBy>Grzegorz Matejczuk</cp:lastModifiedBy>
  <cp:revision>3</cp:revision>
  <cp:lastPrinted>2020-06-10T13:26:00Z</cp:lastPrinted>
  <dcterms:created xsi:type="dcterms:W3CDTF">2020-11-10T11:00:00Z</dcterms:created>
  <dcterms:modified xsi:type="dcterms:W3CDTF">2020-11-10T11:34:00Z</dcterms:modified>
</cp:coreProperties>
</file>